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167E" w:rsidRPr="00DA167E" w:rsidRDefault="00DA167E" w:rsidP="00DA167E">
      <w:pPr>
        <w:spacing w:after="0" w:line="360" w:lineRule="auto"/>
        <w:jc w:val="center"/>
        <w:outlineLvl w:val="0"/>
        <w:rPr>
          <w:rFonts w:ascii="Times New Roman" w:eastAsia="Times New Roman" w:hAnsi="Times New Roman" w:cs="Times New Roman"/>
          <w:b/>
          <w:bCs/>
          <w:kern w:val="36"/>
          <w:sz w:val="48"/>
          <w:szCs w:val="48"/>
          <w:lang w:eastAsia="ru-RU"/>
        </w:rPr>
      </w:pPr>
      <w:r w:rsidRPr="00DA167E">
        <w:rPr>
          <w:rFonts w:ascii="Times New Roman" w:eastAsia="Times New Roman" w:hAnsi="Times New Roman" w:cs="Times New Roman"/>
          <w:b/>
          <w:bCs/>
          <w:kern w:val="36"/>
          <w:sz w:val="48"/>
          <w:szCs w:val="48"/>
          <w:lang w:eastAsia="ru-RU"/>
        </w:rPr>
        <w:t>Федеральный закон Российской Федерации от 29 декабря 2012 г. N 273-ФЗ "Об образовании в Российской Федерации"</w:t>
      </w:r>
    </w:p>
    <w:p w:rsidR="00DA167E" w:rsidRPr="00DA167E" w:rsidRDefault="00DA167E" w:rsidP="00DA167E">
      <w:pPr>
        <w:spacing w:after="0" w:line="360" w:lineRule="auto"/>
        <w:jc w:val="center"/>
        <w:outlineLvl w:val="2"/>
        <w:rPr>
          <w:rFonts w:ascii="Times New Roman" w:eastAsia="Times New Roman" w:hAnsi="Times New Roman" w:cs="Times New Roman"/>
          <w:b/>
          <w:bCs/>
          <w:sz w:val="27"/>
          <w:szCs w:val="27"/>
          <w:lang w:eastAsia="ru-RU"/>
        </w:rPr>
      </w:pPr>
      <w:r w:rsidRPr="00DA167E">
        <w:rPr>
          <w:rFonts w:ascii="Times New Roman" w:eastAsia="Times New Roman" w:hAnsi="Times New Roman" w:cs="Times New Roman"/>
          <w:b/>
          <w:bCs/>
          <w:sz w:val="27"/>
          <w:szCs w:val="27"/>
          <w:lang w:eastAsia="ru-RU"/>
        </w:rPr>
        <w:t>Федеральный закон "Об образовании в Российской Федерации"</w:t>
      </w:r>
    </w:p>
    <w:p w:rsidR="00DA167E" w:rsidRPr="00DA167E" w:rsidRDefault="00DA167E" w:rsidP="00DA167E">
      <w:pPr>
        <w:spacing w:after="0" w:line="360" w:lineRule="auto"/>
        <w:jc w:val="center"/>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Федеральный закон Российской Федерации от 29 декабря 2012 г. N 273-ФЗ "Об образовании в Российской Федерации"</w:t>
      </w:r>
    </w:p>
    <w:p w:rsidR="00DA167E" w:rsidRPr="00DA167E" w:rsidRDefault="00DA167E" w:rsidP="00DA167E">
      <w:pPr>
        <w:spacing w:after="0" w:line="360" w:lineRule="auto"/>
        <w:jc w:val="center"/>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Дата подписания: 29.12.2012</w:t>
      </w:r>
    </w:p>
    <w:p w:rsidR="00DA167E" w:rsidRPr="00DA167E" w:rsidRDefault="00DA167E" w:rsidP="00DA167E">
      <w:pPr>
        <w:spacing w:after="0" w:line="360" w:lineRule="auto"/>
        <w:jc w:val="center"/>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Дата публикации: 30.12.2012 00:00</w:t>
      </w:r>
    </w:p>
    <w:p w:rsidR="00DA167E" w:rsidRPr="00DA167E" w:rsidRDefault="00DA167E" w:rsidP="00DA167E">
      <w:pPr>
        <w:spacing w:after="0" w:line="360" w:lineRule="auto"/>
        <w:jc w:val="center"/>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Принят Государственной Думой 21 декабря 2012 года</w:t>
      </w:r>
    </w:p>
    <w:p w:rsidR="00DA167E" w:rsidRPr="00DA167E" w:rsidRDefault="00DA167E" w:rsidP="00DA167E">
      <w:pPr>
        <w:spacing w:after="0" w:line="360" w:lineRule="auto"/>
        <w:jc w:val="center"/>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Одобрен Советом Федерации 26 декабря 2012 года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1. Общие положения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 Предмет регулирования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2. Основные понятия, используемые в настоящем Федеральном законе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Для целей настоящего Федерального закона применяются следующие основные понятия: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уровень образования - завершенный цикл образования, характеризующийся определенной единой совокупностью требований;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федеральные государственные требования - обязательные требования к минимуму содержания, структуре дополнительных предпрофессиональных программ, условиям их 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обучающийся - физическое лицо, осваивающее образовательную программу;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17) образовательная деятельность - деятельность по реализации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w:t>
      </w:r>
      <w:r w:rsidRPr="00DA167E">
        <w:rPr>
          <w:rFonts w:ascii="Times New Roman" w:eastAsiaTheme="minorEastAsia" w:hAnsi="Times New Roman" w:cs="Times New Roman"/>
          <w:sz w:val="24"/>
          <w:szCs w:val="24"/>
          <w:lang w:eastAsia="ru-RU"/>
        </w:rPr>
        <w:lastRenderedPageBreak/>
        <w:t>иных видов учебной деятельности и, если иное не установлено настоящим Федеральным законом, формы промежуточной аттестации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3. Основные принципы государственной политики и правового регулирования отношений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Государственная политика и правовое регулирование отношений в сфере образования основываются на следующих принципах: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признание приоритетности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обеспечение права каждого человека на образование, недопустимость дискриминации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светский характер образования в государственных, муниципальных организациях,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недопустимость ограничения или устранения конкуренции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сочетание государственного и договорного регулирования отношений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4. Правовое регулирование отношений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Отношения в сфере образования регулируются Конституцией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Основными задачами правового регулирования отношений в сфере образования являются: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обеспечение и защита конституционного права граждан Российской Федерации на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создание правовых гарантий для согласования интересов участников отношений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определение правового положения участников отношений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создание условий для получения образования в Российской Федерации иностранными гражданами и лицами без гражданства;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Законодательство об образовании в отношении Московского государственного университета имени М.В.Ломоносова, Санкт-Петербургского государственного университета, а также организаций, расположенных на территории инновационного центра "Сколково" и осуществляющих образовательную деятельность, применяется с учетом особенностей, установленных специальными федеральными законами.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законами и иными нормативными правовыми актами Российской Федерации о государственной службе.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5. Право на образование. Государственные гарантии реализации права на образование 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Российской Федерации гарантируется право каждого человека на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6. Полномочия федеральных органов государственной власти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К полномочиям федеральных органов государственной власти в сфере образования относятся: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разработка и проведение единой государственной политики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организация предоставления дополнительного профессионального образования в федеральных государственных образовательных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утверждение федеральных государственных образовательных стандартов, установление федеральных государственных требований;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лицензирование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а) организаций, осуществляющих образовательную деятельность по образовательным программам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государственная аккредитация образовательной деятельности организаций, осуществляющих образовательную деятельность и указанных в пункте 7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государственный контроль (надзор) в сфере образования за деятельностью организаций, указанных в пункте 7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установление и присвоение государственных наград, почетных званий, ведомственных наград и званий работникам системы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разработка прогнозов подготовки кадров, требований к подготовке кадров на основе прогноза потребностей рынка труда;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13) обеспечение осуществления мониторинга в системе образования на федеральном уровне;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осуществление иных полномочий в сфере образования, установленных в соответствии с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подтверждение документов об образовании и (или) о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Финансовое обеспечение осуществления переданных полномочий, за исключением полномочий, указанных в части 10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методики, утвержденной Правительством Российской Федерации, исходя из:</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Средства на осуществление переданных полномочий носят целевой характер и не могут быть использованы на другие цели.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Федеральный орган исполнительной власти, осуществляющий функции по контролю и надзору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пункте 1 части 1 настоящей статьи организаций, осуществляющих образовательную деятельность, и обладает правом выдачи обязательных для исполнения </w:t>
      </w:r>
      <w:r w:rsidRPr="00DA167E">
        <w:rPr>
          <w:rFonts w:ascii="Times New Roman" w:eastAsiaTheme="minorEastAsia" w:hAnsi="Times New Roman" w:cs="Times New Roman"/>
          <w:sz w:val="24"/>
          <w:szCs w:val="24"/>
          <w:lang w:eastAsia="ru-RU"/>
        </w:rPr>
        <w:lastRenderedPageBreak/>
        <w:t>предписаний об устранении выявленных нарушений, направления предложений об отстранении от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анализирует причины выявленных нарушений при осуществлении переданных полномочий, принимает меры по устранению выявленных нарушений;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организует деятельность по осуществлению переданных полномочий в соответствии с законодательством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обеспечивает предоставление в федеральный орган исполнительной власти, осуществляющий функции по контролю и надзору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а) ежеквартального отчета о расходовании предоставленных субвенций, о достижении целевых прогнозных показателей;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5) имеет право до принятия нормативных правовых актов, указанных в пункте 1 части 6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8. Полномочия органов государственной власти субъектов Российской Федерации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К полномочиям органов государственной власти субъектов Российской Федерации в сфере образования относятся: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w:t>
      </w:r>
      <w:r w:rsidRPr="00DA167E">
        <w:rPr>
          <w:rFonts w:ascii="Times New Roman" w:eastAsiaTheme="minorEastAsia" w:hAnsi="Times New Roman" w:cs="Times New Roman"/>
          <w:sz w:val="24"/>
          <w:szCs w:val="24"/>
          <w:lang w:eastAsia="ru-RU"/>
        </w:rPr>
        <w:lastRenderedPageBreak/>
        <w:t>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организация предоставления общего образования в государственных образовательных организациях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пункте 3 настоящей части;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обеспечение осуществления мониторинга в системе образования на уровне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осуществление иных установленных настоящим Федеральным законом полномочий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9. Полномочия органов местного самоуправления муниципальных районов и городских округов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создание условий для осуществления присмотра и ухода за детьми, содержания детей в муниципальных образовательных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обеспечение содержания зданий и сооружений муниципальных образовательных организаций, обустройство прилегающих к ним территорий;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осуществление иных установленных настоящим Федеральным законом полномочий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и Санкт-Петербурга.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2. Система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10. Структура системы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Система образования включает в себя: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федеральные государственные образовательные стандарты и федеральные государственные требования, образовательные стандарты, образовательные программы различных вида, уровня и (или) направленности;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организации, осуществляющие обеспечение образовательной деятельности, оценку качества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объединения юридических лиц, работодателей и их объединений, общественные объединения, осуществляющие деятельность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Общее образование и профессиональное образование реализуются по уровням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В Российской Федерации устанавливаются следующие уровни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дошкольное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начальное общее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основное общее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среднее общее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В Российской Федерации устанавливаются следующие уровни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среднее профессиональное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высшее образование - бакалавриат;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высшее образование - специалитет, магистратура;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высшее образование - подготовка кадров высшей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11. Федеральные государственные образовательные стандарты и федеральные государственные требования. Образовательные стандарты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Федеральные государственные образовательные стандарты и федеральные государственные требования обеспечивают: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единство образовательного пространства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преемственность основных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Федеральные государственные образовательные стандарты включают в себя требования к:</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условиям реализации основных образовательных программ, в том числе кадровым, финансовым, материально-техническим и иным условиям;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результатам освоения основных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Московский государственный университет имени М.В.Ломоносова,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перечень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12. 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К основным образовательным программам относятся: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основные профессиональные 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К дополнительным образовательным программам относятся: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дополнительные профессиональные программы - программы повышения квалификации, программы профессиональной переподготовки.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13. 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w:t>
      </w:r>
      <w:r w:rsidRPr="00DA167E">
        <w:rPr>
          <w:rFonts w:ascii="Times New Roman" w:eastAsiaTheme="minorEastAsia" w:hAnsi="Times New Roman" w:cs="Times New Roman"/>
          <w:sz w:val="24"/>
          <w:szCs w:val="24"/>
          <w:lang w:eastAsia="ru-RU"/>
        </w:rPr>
        <w:lastRenderedPageBreak/>
        <w:t>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13. Общие требования к реализации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Основные профессиональные образовательные программы предусматривают проведение практики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w:t>
      </w:r>
      <w:r w:rsidRPr="00DA167E">
        <w:rPr>
          <w:rFonts w:ascii="Times New Roman" w:eastAsiaTheme="minorEastAsia" w:hAnsi="Times New Roman" w:cs="Times New Roman"/>
          <w:sz w:val="24"/>
          <w:szCs w:val="24"/>
          <w:lang w:eastAsia="ru-RU"/>
        </w:rPr>
        <w:lastRenderedPageBreak/>
        <w:t>соответствующего профиля. Практика может быть проведена непосредственно в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Положения о практике обучающихся,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14. Язык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15. Сетевая форма реализации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Использование сетевой формы реализации образовательных программ осуществляется на основании договора между организациями, указанными в части 1 настоящей статьи.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В договоре о сетевой форме реализации образовательных программ указываются: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вид, уровень и (или) направленность образовательной программы (часть образовательной программы определенных уровня, вида и направленности), реализуемой с использованием сетевой формы;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статус обучающихся в организациях, указанных в части 1 настоящей статьи,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части 1 настоящей статьи,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срок действия договора, порядок его изменения и прекращения.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16. Реализация образовательных программ с применением электронного обучения и дистанционных образовательных технологий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Перечень профессий, специальностей и направлений подготовки, </w:t>
      </w:r>
      <w:r w:rsidRPr="00DA167E">
        <w:rPr>
          <w:rFonts w:ascii="Times New Roman" w:eastAsiaTheme="minorEastAsia" w:hAnsi="Times New Roman" w:cs="Times New Roman"/>
          <w:sz w:val="24"/>
          <w:szCs w:val="24"/>
          <w:lang w:eastAsia="ru-RU"/>
        </w:rPr>
        <w:lastRenderedPageBreak/>
        <w:t>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17. Формы получения образования и формы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Российской Федерации образование может быть получено: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организациях,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вне организаций, осуществляющих образовательную деятельность (в форме семейного образования и самообразования).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Допускается сочетание различных форм получения образования и форм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образовательными стандартами,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18. Печатные и электронные образовательные и информационные ресурсы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w:t>
      </w:r>
      <w:r w:rsidRPr="00DA167E">
        <w:rPr>
          <w:rFonts w:ascii="Times New Roman" w:eastAsiaTheme="minorEastAsia" w:hAnsi="Times New Roman" w:cs="Times New Roman"/>
          <w:sz w:val="24"/>
          <w:szCs w:val="24"/>
          <w:lang w:eastAsia="ru-RU"/>
        </w:rPr>
        <w:lastRenderedPageBreak/>
        <w:t>(электронные)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 Учебники включаются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w:t>
      </w:r>
      <w:r w:rsidRPr="00DA167E">
        <w:rPr>
          <w:rFonts w:ascii="Times New Roman" w:eastAsiaTheme="minorEastAsia" w:hAnsi="Times New Roman" w:cs="Times New Roman"/>
          <w:sz w:val="24"/>
          <w:szCs w:val="24"/>
          <w:lang w:eastAsia="ru-RU"/>
        </w:rPr>
        <w:lastRenderedPageBreak/>
        <w:t>общего, основного общего, среднего общего образования, по результатам экспертизы.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19. Научно-методическое и ресурсное обеспечение системы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20. Экспериментальная и инновационная деятельность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условия проведения которых определяются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части 3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w:t>
      </w:r>
      <w:r w:rsidRPr="00DA167E">
        <w:rPr>
          <w:rFonts w:ascii="Times New Roman" w:eastAsiaTheme="minorEastAsia" w:hAnsi="Times New Roman" w:cs="Times New Roman"/>
          <w:sz w:val="24"/>
          <w:szCs w:val="24"/>
          <w:lang w:eastAsia="ru-RU"/>
        </w:rPr>
        <w:lastRenderedPageBreak/>
        <w:t>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части 3 настоящей статьи, региональными инновационными площадками устанавливается органами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3. Лица, осуществляющие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21. Образовательная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22. Создание, реорганизация, ликвидация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Образовательная организация создается в форме, установленной гражданским законодательством для некоммерческих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Духовные образовательные организации создаются в порядке, установленном законодательством Российской Федерации о свободе совести, свободе вероисповедания и о религиозных объединениях.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Образовательная организация в зависимости от того, кем она создана, является государственной, муниципальной или частной.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Образовательные организации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Порядок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23. Типы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Российской Федерации устанавливаются следующие типы образовательных организаций, реализующих основные 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Образовательные организации, указанные в частях 2 и 3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дошкольные образовательные организации - дополнительные общеразвивающие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организации дополнительного образования - образовательные программы дошкольного образования, программы профессионального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w:t>
      </w:r>
      <w:r w:rsidRPr="00DA167E">
        <w:rPr>
          <w:rFonts w:ascii="Times New Roman" w:eastAsiaTheme="minorEastAsia" w:hAnsi="Times New Roman" w:cs="Times New Roman"/>
          <w:sz w:val="24"/>
          <w:szCs w:val="24"/>
          <w:lang w:eastAsia="ru-RU"/>
        </w:rPr>
        <w:lastRenderedPageBreak/>
        <w:t>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25. Устав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тип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учредитель или учредители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виды реализуемых образовательных программ с указанием уровня образования и (или) направленности;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структура и компетенция органов управления образовательной организации, порядок их формирования и сроки полномочий.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26. Управление образовательной организацией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Управление образовательной организацией осуществляется на основе сочетания принципов единоначалия и коллегиальности.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27. Структура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Образовательные организации самостоятельны в формировании своей структуры, если иное не установлено федеральными законами.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частями 11 и 12 статьи 22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Представительство образовательной организации открывается и закрывается образовательной организацией.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28. Компетенция, права, обязанности и ответственность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К компетенции образовательной организации в установленной сфере деятельности относятся: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w:t>
      </w:r>
      <w:r w:rsidRPr="00DA167E">
        <w:rPr>
          <w:rFonts w:ascii="Times New Roman" w:eastAsiaTheme="minorEastAsia" w:hAnsi="Times New Roman" w:cs="Times New Roman"/>
          <w:sz w:val="24"/>
          <w:szCs w:val="24"/>
          <w:lang w:eastAsia="ru-RU"/>
        </w:rPr>
        <w:lastRenderedPageBreak/>
        <w:t>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установление штатного расписания, если иное не установлено нормативными правовыми актами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разработка и утверждение образовательных программ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прием обучающихся в образовательную организацию;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использование и совершенствование методов обучения и воспитания, образовательных технологий, электронного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проведение самообследования, обеспечение функционирования внутренней системы оценки качества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обеспечение в образовательной организации, имеющей интернат, необходимых условий содержания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16) создание условий для занятия обучающимися физической культурой и спортом;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17) приобретение или изготовление бланков документов об образовании и (или) о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18) установление требований к одежде обучающихся, если иное не установлено настоящим Федеральным законом или законодательством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20) организация научно-методической работы, в том числе организация и проведение научных и методических конференций, семинаров;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21) обеспечение создания и ведения официального сайта образовательной организации в сети "Интернет";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22) иные вопросы в соответствии с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Образовательная организация обязана осуществлять свою деятельность в соответствии с законодательством об образовании, в том числе: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w:t>
      </w:r>
      <w:r w:rsidRPr="00DA167E">
        <w:rPr>
          <w:rFonts w:ascii="Times New Roman" w:eastAsiaTheme="minorEastAsia" w:hAnsi="Times New Roman" w:cs="Times New Roman"/>
          <w:sz w:val="24"/>
          <w:szCs w:val="24"/>
          <w:lang w:eastAsia="ru-RU"/>
        </w:rPr>
        <w:lastRenderedPageBreak/>
        <w:t>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29. Информационная открытость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Образовательные организации обеспечивают открытость и доступность: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информации: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б) о структуре и об органах управления образовательной организацией;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д) о языках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е) о федеральных государственных образовательных стандартах, об образовательных стандартах (при их наличии);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ж) о руководителе образовательной организации, его заместителях, руководителях филиалов образовательной организации (при их наличии);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з) о персональном составе педагогических работников с указанием уровня образования, квалификации и опыта работы;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w:t>
      </w:r>
      <w:r w:rsidRPr="00DA167E">
        <w:rPr>
          <w:rFonts w:ascii="Times New Roman" w:eastAsiaTheme="minorEastAsia" w:hAnsi="Times New Roman" w:cs="Times New Roman"/>
          <w:sz w:val="24"/>
          <w:szCs w:val="24"/>
          <w:lang w:eastAsia="ru-RU"/>
        </w:rPr>
        <w:lastRenderedPageBreak/>
        <w:t>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н) о наличии и об условиях предоставления обучающимся стипендий, мер социальной поддержки;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р) о поступлении финансовых и материальных средств и об их расходовании по итогам финансового года;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с) о трудоустройстве выпускников;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копий: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а) устава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б) лицензии на осуществление образовательной деятельности (с приложениями);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в) свидетельства о государственной аккредитации (с приложениями);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д) локальных нормативных актов, предусмотренных 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отчета о результатах самообследования. Показатели деятельности образовательной организации, подлежащей самообследованию,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предписаний органов, осуществляющих государственный контроль (надзор) в сфере образования, отчетов об исполнении таких предписаний;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6)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30. Локальные нормативные акты, содержащие нормы, регулирующие образовательные отношения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31. Организации, осуществляющие обучение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w:t>
      </w:r>
      <w:r w:rsidRPr="00DA167E">
        <w:rPr>
          <w:rFonts w:ascii="Times New Roman" w:eastAsiaTheme="minorEastAsia" w:hAnsi="Times New Roman" w:cs="Times New Roman"/>
          <w:sz w:val="24"/>
          <w:szCs w:val="24"/>
          <w:lang w:eastAsia="ru-RU"/>
        </w:rPr>
        <w:lastRenderedPageBreak/>
        <w:t>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статьей 88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32. Индивидуальные предприниматели, осуществляющие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w:t>
      </w:r>
      <w:r w:rsidRPr="00DA167E">
        <w:rPr>
          <w:rFonts w:ascii="Times New Roman" w:eastAsiaTheme="minorEastAsia" w:hAnsi="Times New Roman" w:cs="Times New Roman"/>
          <w:sz w:val="24"/>
          <w:szCs w:val="24"/>
          <w:lang w:eastAsia="ru-RU"/>
        </w:rPr>
        <w:lastRenderedPageBreak/>
        <w:t>педагогической деятельности, не вправе осуществлять образовательную деятельность в качестве индивидуальных предпринимателей.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4. Обучающиеся и их родители (законные представители)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33. Обучающиеся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аспиранты - лица, обучающиеся в аспирантуре по программе подготовки научно-педагогических кадров;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адъюнкты - лица, проходящие военную или иную приравненную к ней службу, службу в органах внутренних дел, службу в органах по контролю за оборотом наркотических средств и психотропных веществ в адъюнктуре по программе подготовки научно-педагогических кадров;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ординаторы - лица, обучающиеся по программам ординатуры;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ассистенты-стажеры - лица, обучающиеся по программам ассистентуры-стажировки;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34. Основные права обучающихся и меры их социальной поддержки и стимулирования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Обучающимся предоставляются академические права 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w:t>
      </w:r>
      <w:r w:rsidRPr="00DA167E">
        <w:rPr>
          <w:rFonts w:ascii="Times New Roman" w:eastAsiaTheme="minorEastAsia" w:hAnsi="Times New Roman" w:cs="Times New Roman"/>
          <w:sz w:val="24"/>
          <w:szCs w:val="24"/>
          <w:lang w:eastAsia="ru-RU"/>
        </w:rPr>
        <w:lastRenderedPageBreak/>
        <w:t>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отсрочку от призыва на военную службу, предоставляемую в соответствии с Федеральным законом от 28 марта 1998 года N 53-ФЗ "О воинской обязанности и военной службе";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уважение человеческого достоинства, защиту от всех форм физического и психического насилия, оскорбления личности, охрану жизни и здоровья;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свободу совести, информации, свободное выражение собственных взглядов и убеждений;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17) участие в управлении образовательной организацией в порядке, установленном ее уставом;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w:t>
      </w:r>
      <w:r w:rsidRPr="00DA167E">
        <w:rPr>
          <w:rFonts w:ascii="Times New Roman" w:eastAsiaTheme="minorEastAsia" w:hAnsi="Times New Roman" w:cs="Times New Roman"/>
          <w:sz w:val="24"/>
          <w:szCs w:val="24"/>
          <w:lang w:eastAsia="ru-RU"/>
        </w:rPr>
        <w:lastRenderedPageBreak/>
        <w:t>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19) обжалование актов образовательной организации в установленном законодательством Российской Федерации порядке;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20) бесплатное пользование библиотечно-информационными ресурсами, учебной, производственной, научной базой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25) опубликование своих работ в изданиях образовательной организации на бесплатной основе;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Обучающимся предоставляются следующие меры социальной поддержки и стимулирования: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обеспечение питанием в случаях и в порядке, которые установлены федеральными законами, законами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 обеспечение местами в интернатах, а также предоставление в соответствии с настоящим Федеральным законом и жилищным законодательством жилых помещений в общежитиях;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транспортное обеспечение в соответствии со статьей 40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получение стипендий, материальной помощи и других денежных выплат, предусмотренных законодательством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образовательной программой, запрещается.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Обучающиеся имеют право на участие в общественных объединениях, в том числе в профессиональных союзах, созданных в соответствии с законодательством Российской Федерации, а также на создание общественных объединений обучающихся в установленном федеральным законом порядке.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w:t>
      </w:r>
      <w:r w:rsidRPr="00DA167E">
        <w:rPr>
          <w:rFonts w:ascii="Times New Roman" w:eastAsiaTheme="minorEastAsia" w:hAnsi="Times New Roman" w:cs="Times New Roman"/>
          <w:sz w:val="24"/>
          <w:szCs w:val="24"/>
          <w:lang w:eastAsia="ru-RU"/>
        </w:rPr>
        <w:lastRenderedPageBreak/>
        <w:t>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35. Пользование учебниками, учебными пособиями, средствами обучения и воспитания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стандартов,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36. Стипендии и другие денежные выплаты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Российской Федерации устанавливаются следующие виды стипендий: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государственная академическая стипендия студентам;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государственная социальная стипендия студентам;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государственные стипендии аспирантам, ординаторам, ассистентам-стажерам;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стипендии Президента Российской Федерации и стипендии Правительства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именные стипендии;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стипендии обучающимся, назначаемые юридическими лицами или физическими лицами, в том числе направившими их на обучение;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стипендии слушателям подготовительных отделений в случаях, предусмотренных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детьми-инвалидами, инвалидами I и II групп, инвалидами с детства, </w:t>
      </w:r>
      <w:r w:rsidRPr="00DA167E">
        <w:rPr>
          <w:rFonts w:ascii="Times New Roman" w:eastAsiaTheme="minorEastAsia" w:hAnsi="Times New Roman" w:cs="Times New Roman"/>
          <w:sz w:val="24"/>
          <w:szCs w:val="24"/>
          <w:lang w:eastAsia="ru-RU"/>
        </w:rPr>
        <w:lastRenderedPageBreak/>
        <w:t>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w:t>
      </w:r>
      <w:r w:rsidRPr="00DA167E">
        <w:rPr>
          <w:rFonts w:ascii="Times New Roman" w:eastAsiaTheme="minorEastAsia" w:hAnsi="Times New Roman" w:cs="Times New Roman"/>
          <w:sz w:val="24"/>
          <w:szCs w:val="24"/>
          <w:lang w:eastAsia="ru-RU"/>
        </w:rPr>
        <w:lastRenderedPageBreak/>
        <w:t>стажерам, определяемые организацией, осуществляющей образовательную деятельность, не могут быть меньше нормативов, установленных в соответствии с частью 10 настоящей статьи.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 профессионального образования и двукратного </w:t>
      </w:r>
      <w:r w:rsidRPr="00DA167E">
        <w:rPr>
          <w:rFonts w:ascii="Times New Roman" w:eastAsiaTheme="minorEastAsia" w:hAnsi="Times New Roman" w:cs="Times New Roman"/>
          <w:sz w:val="24"/>
          <w:szCs w:val="24"/>
          <w:lang w:eastAsia="ru-RU"/>
        </w:rPr>
        <w:lastRenderedPageBreak/>
        <w:t>месячного размера стипендиального фонда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37. Организация питания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Организация питания обучающихся возлагается на организации, осуществляющие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Расписание занятий должно предусматривать перерыв достаточной продолжительности для питания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38. Обеспечение вещевым имуществом (обмундированием)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w:t>
      </w:r>
      <w:r w:rsidRPr="00DA167E">
        <w:rPr>
          <w:rFonts w:ascii="Times New Roman" w:eastAsiaTheme="minorEastAsia" w:hAnsi="Times New Roman" w:cs="Times New Roman"/>
          <w:sz w:val="24"/>
          <w:szCs w:val="24"/>
          <w:lang w:eastAsia="ru-RU"/>
        </w:rPr>
        <w:lastRenderedPageBreak/>
        <w:t>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вещевым имуществом (обмундированием), в том числе форменной одеждой, по нормам и в порядке, которые определяются учредителями указанных федеральных государственных образовательных организаций. Учредители указанных федеральных государственных образовательных организаций устанавливают форму одежды обучающихся в этих образовательных организациях, правила ее ношения и знаки различия, если иное не установлено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Обеспечение вещевым имуществом (обмундированием), в том числе форменной одеждой,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муниципальных бюджетов - органами местного самоуправления.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39. Предоставление жилых помещений в общежитиях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Организации, осуществляющие образовательную деятельность, предоставляют каждому нуждающемуся в жилой площади обучающемуся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 установленном локальными нормативными актами этих организаций. При наличии обучающихся, нуждающихся в жилой площади, не допускается использование не по назначению входящей в специализированный жилищный фонд организации, осуществляющей образовательную деятельность, жилой площади общежитий (в том числе ее сдача в аренду и иные сделки). С каждым обучающимся, проживающим в общежитии, заключается договор найма жилого помещения в общежитии в порядке, установленном жилищным законодательством.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Обучающимся в организациях, осуществляющих образовательную деятельность,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Размер платы за пользование жилым помещением и коммунальные услуги в общежитии для обучающихся определяется локальными нормативными актами, принимаемыми с учетом мнения советов обучающихся и представительных органов обучающихся в организации, осуществляющей образовательную деятельность (при их наличии). Организация, осуществляющая образовательную деятельность, вправе снизить размер платы за пользование жилым помещением и коммунальные услуги в общежитии для обучающихся или не взимать ее с отдельных категорий обучающихся в определяемых ею случаях и порядке.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4. Лицам, указанным в части 5 статьи 36 настоящего Федерального закона, жилые помещения в специализированном жилищном фонде образовательной организации предоставляются бесплатно в первоочередном порядке.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40. Транспортное обеспечение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частью 2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41. Охрана здоровья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Охрана здоровья обучающихся включает в себя: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оказание первичной медико-санитарной помощи в порядке, установленном законодательством в сфере охраны здоровья;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организацию питания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определение оптимальной учебной, внеучебной нагрузки, режима учебных занятий и продолжительности каникул;</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пропаганду и обучение навыкам здорового образа жизни, требованиям охраны труда;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прохождение обучающимися в соответствии с законодательством Российской Федерации периодических медицинских осмотров и диспансеризации;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обеспечение безопасности обучающихся во время пребывания в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профилактику несчастных случаев с обучающимися во время пребывания в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проведение санитарно-противоэпидемических и профилактических мероприятий.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 Организацию оказания первичной медико-санитарной помощи обучающимся осуществляют органы исполнительной власти в сфере здравоохранения. Образовательная организация обязана предоставить помещение с соответствующими условиями для работы медицинских работников.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текущий контроль за состоянием здоровья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соблюдение государственных санитарно-эпидемиологических правил и нормативов;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w:t>
      </w:r>
      <w:r w:rsidRPr="00DA167E">
        <w:rPr>
          <w:rFonts w:ascii="Times New Roman" w:eastAsiaTheme="minorEastAsia" w:hAnsi="Times New Roman" w:cs="Times New Roman"/>
          <w:sz w:val="24"/>
          <w:szCs w:val="24"/>
          <w:lang w:eastAsia="ru-RU"/>
        </w:rPr>
        <w:lastRenderedPageBreak/>
        <w:t>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Психолого-педагогическая, медицинская и социальная помощь включает в себя: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психолого-педагогическое консультирование обучающихся, их родителей (законных представителей) и педагогических работников;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коррекционно-развивающие и компенсирующие занятия с обучающимися, логопедическую помощь обучающимся;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комплекс реабилитационных и других медицинских мероприятий;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помощь обучающимся в профориентации, получении профессии и социальной адаптации.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Положение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w:t>
      </w:r>
      <w:r w:rsidRPr="00DA167E">
        <w:rPr>
          <w:rFonts w:ascii="Times New Roman" w:eastAsiaTheme="minorEastAsia" w:hAnsi="Times New Roman" w:cs="Times New Roman"/>
          <w:sz w:val="24"/>
          <w:szCs w:val="24"/>
          <w:lang w:eastAsia="ru-RU"/>
        </w:rPr>
        <w:lastRenderedPageBreak/>
        <w:t>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43. Обязанности и ответственность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Обучающиеся обязаны: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бережно относиться к имуществу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Иные обязанности обучающихся, не предусмотренные частью 1 настоящей статьи, устанавливаются настоящим Федеральным законом, иными федеральными законами, договором об образовании (при его наличии).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 решению организации, осуществляющей образовательную деятельность, за неоднократное совершение дисциплинарных проступков, предусмотренных частью 4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Порядок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44. Права, обязанности и ответственность в сфере образования родителей (законных представителей) несовершеннолетних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Родители (законные представители) несовершеннолетних обучающихся имеют право: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защищать права и законные интересы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w:t>
      </w:r>
      <w:r w:rsidRPr="00DA167E">
        <w:rPr>
          <w:rFonts w:ascii="Times New Roman" w:eastAsiaTheme="minorEastAsia" w:hAnsi="Times New Roman" w:cs="Times New Roman"/>
          <w:sz w:val="24"/>
          <w:szCs w:val="24"/>
          <w:lang w:eastAsia="ru-RU"/>
        </w:rPr>
        <w:lastRenderedPageBreak/>
        <w:t>таких обследованиях, отказаться от их проведения или участия в них, получать информацию о результатах проведенных обследований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Родители (законные представители) несовершеннолетних обучающихся обязаны: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обеспечить получение детьми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уважать честь и достоинство обучающихся и работников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45. Защита прав обучающихся, родителей (законных представителей) несовершеннолетних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использовать не запрещенные законодательством Российской Федерации иные способы защиты прав и законных интересов.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5. Педагогические, руководящие и иные работники организаций,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46. Право на занятие педагогической деятельностью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47. Правовой статус педагогических работников. Права и свободы педагогических работников, гарантии их реализации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Педагогические работники пользуются следующими академическими правами и свободами: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свобода преподавания, свободное выражение своего мнения, свобода от вмешательства в профессиональную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свобода выбора и использования педагогически обоснованных форм, средств, методов обучения и воспитания;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право на обращение в комиссию по урегулированию споров между участниками образовательных отношений;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Академические права и свободы, указанные в части 3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Педагогические работники имеют следующие трудовые права и социальные гарантии: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право на сокращенную продолжительность рабочего времени;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право на дополнительное профессиональное образование по профилю педагогической деятельности не реже чем один раз в три года;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право на досрочное назначение трудовой пенсии по старости в порядке, установленном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w:t>
      </w:r>
      <w:r w:rsidRPr="00DA167E">
        <w:rPr>
          <w:rFonts w:ascii="Times New Roman" w:eastAsiaTheme="minorEastAsia" w:hAnsi="Times New Roman" w:cs="Times New Roman"/>
          <w:sz w:val="24"/>
          <w:szCs w:val="24"/>
          <w:lang w:eastAsia="ru-RU"/>
        </w:rPr>
        <w:lastRenderedPageBreak/>
        <w:t>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48. Обязанности и ответственность педагогических работников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Педагогические работники обязаны: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соблюдать правовые, нравственные и этические нормы, следовать требованиям профессиональной этики;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уважать честь и достоинство обучающихся и других участников образовательных отношений;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применять педагогически обоснованные и обеспечивающие высокое качество образования формы, методы обучения и воспитания;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систематически повышать свой профессиональный уровень;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проходить аттестацию на соответствие занимаемой должности в порядке, установленном законодательством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проходить в установленном законодательством Российской Федерации порядке обучение и проверку знаний и навыков в области охраны труда;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настоящей статьи, учитывается при прохождении ими аттестации.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49. Аттестация педагогических работников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w:t>
      </w:r>
      <w:r w:rsidRPr="00DA167E">
        <w:rPr>
          <w:rFonts w:ascii="Times New Roman" w:eastAsiaTheme="minorEastAsia" w:hAnsi="Times New Roman" w:cs="Times New Roman"/>
          <w:sz w:val="24"/>
          <w:szCs w:val="24"/>
          <w:lang w:eastAsia="ru-RU"/>
        </w:rPr>
        <w:lastRenderedPageBreak/>
        <w:t>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50. Научно-педагогические работники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Научные работники образовательных организаций наряду с правами, предусмотренными законодательством о науке и государственной научно-технической политике, имеют право: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участвовать в обсуждении вопросов, относящихся к деятельности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Научные работники образовательной организации наряду с обязанностями, предусмотренными законодательством о науке и государственной научно-технической политике, обязаны: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формировать у обучающихся профессиональные качества по избранным профессии, специальности или направлению подготовки;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развивать у обучающихся самостоятельность, инициативу, творческие способности.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51. Правовой статус руководителя образовательной организации. Президент образовательной организации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назначается учредителем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назначается Президентом Российской Федерации в случаях, установленных федеральными законами;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назначается Правительством Российской Федерации (для ректоров федеральных университетов).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w:t>
      </w:r>
      <w:r w:rsidRPr="00DA167E">
        <w:rPr>
          <w:rFonts w:ascii="Times New Roman" w:eastAsiaTheme="minorEastAsia" w:hAnsi="Times New Roman" w:cs="Times New Roman"/>
          <w:sz w:val="24"/>
          <w:szCs w:val="24"/>
          <w:lang w:eastAsia="ru-RU"/>
        </w:rPr>
        <w:lastRenderedPageBreak/>
        <w:t>справочниках, по соответствующим должностям руководителей образовательных организаций и (или) профессиональным стандартам.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пунктах 3 и 4 части 1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пунктами 3 и 5 части 5 и частью 8 статьи 47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Совмещение должностей ректора и президента образовательной организации высшего образования не допускается.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52. Иные работники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Право на занятие должностей, предусмотренных частью 1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Права, обязанности и ответственность работников образовательных организаций, занимающих должности, указанные в части 1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пунктами 3 и 5 части 5 и частью 8 статьи 47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6. Основания возникновения, изменения и прекращения образовательных отношений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53. Возникновение образовательных отношений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 В случае приема на целевое обучение в соответствии со статьей 56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54. Договор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Договор об образовании заключается в простой письменной форме между: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Наряду с установленными статьей 61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Правила оказания платных образовательных услуг утверждаются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55. Общие требования к приему на обучение в организацию, осуществляющую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w:t>
      </w:r>
      <w:r w:rsidRPr="00DA167E">
        <w:rPr>
          <w:rFonts w:ascii="Times New Roman" w:eastAsiaTheme="minorEastAsia" w:hAnsi="Times New Roman" w:cs="Times New Roman"/>
          <w:sz w:val="24"/>
          <w:szCs w:val="24"/>
          <w:lang w:eastAsia="ru-RU"/>
        </w:rPr>
        <w:lastRenderedPageBreak/>
        <w:t>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законом.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8. 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w:t>
      </w:r>
      <w:r w:rsidRPr="00DA167E">
        <w:rPr>
          <w:rFonts w:ascii="Times New Roman" w:eastAsiaTheme="minorEastAsia" w:hAnsi="Times New Roman" w:cs="Times New Roman"/>
          <w:sz w:val="24"/>
          <w:szCs w:val="24"/>
          <w:lang w:eastAsia="ru-RU"/>
        </w:rPr>
        <w:lastRenderedPageBreak/>
        <w:t>выработке государственной политики и нормативно-правовому регулированию в сфере образования, если иное не предусмотрено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56. Целевой прием. Договор о целевом приеме и договор о целевом обучении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статьей 100 настоящего Федерального закона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 Российской Федерации или муниципального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части 3 настоящей статьи, и приняты на целевые места по конкурсу, проводимому в рамках квоты целевого приема в соответствии с порядком приема, установленным в соответствии с частью 8 статьи 55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Существенными условиями договора о целевом приеме являются: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обязательства органа или организации, указанных в части 3 настоящей статьи, по организации учебной и производственной практики гражданина, заключившего договор о целевом обучении.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Существенными условиями договора о целевом обучении являются: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меры социальной поддержки, предоставляемые гражданину в период обучения органом или организацией, указанными в части 3 настоящей статьи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обязательства органа или организации, указанных в части 3 настоящей статьи,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основания освобождения гражданина от исполнения обязательства по трудоустройству.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части 3 настоящей статьи, расходы, связанные с предоставлением ему мер социальной поддержки, а также выплатить штраф в двукратном размере относительно указанных расходов. Орган или организация, указанные в части 3 настоящей статьи,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законодательством о муниципальной службе.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57. Изменение образовательных отношений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58. Промежуточная аттестация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Обучающиеся обязаны ликвидировать академическую задолженность.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Для проведения промежуточной аттестации во второй раз образовательной организацией создается комиссия.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Не допускается взимание платы с обучающихся за прохождение промежуточной аттестации.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59. Итоговая аттестация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Итоговая аттестация представляет собой форму оценки степени и уровня освоения обучающимися образовательной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Итоговая аттестация проводится на основе принципов объективности и независимости оценки качества подготовки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5. 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w:t>
      </w:r>
      <w:r w:rsidRPr="00DA167E">
        <w:rPr>
          <w:rFonts w:ascii="Times New Roman" w:eastAsiaTheme="minorEastAsia" w:hAnsi="Times New Roman" w:cs="Times New Roman"/>
          <w:sz w:val="24"/>
          <w:szCs w:val="24"/>
          <w:lang w:eastAsia="ru-RU"/>
        </w:rPr>
        <w:lastRenderedPageBreak/>
        <w:t>государственной политики и нормативно-правовому регулированию в сфере образования, если настоящим Федеральным законом не установлено иное.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Не допускается взимание платы с обучающихся за прохождение государственной итоговой аттестации.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Обеспечение проведения государственной итоговой аттестации осуществляется: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w:t>
      </w:r>
      <w:r w:rsidRPr="00DA167E">
        <w:rPr>
          <w:rFonts w:ascii="Times New Roman" w:eastAsiaTheme="minorEastAsia" w:hAnsi="Times New Roman" w:cs="Times New Roman"/>
          <w:sz w:val="24"/>
          <w:szCs w:val="24"/>
          <w:lang w:eastAsia="ru-RU"/>
        </w:rPr>
        <w:lastRenderedPageBreak/>
        <w:t>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60. Документы об образовании и (или) о квалификации. Документы об обучении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Российской Федерации выдаются: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Законом Российской Федерации от 25 октября 1991 года N 1807-I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таких документов об образовании, документов об образовании и о квалификации (за исключением образцов дипломов об окончании ординатуры или ассистентуры-стажировки)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ассистентуры-стажировки,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w:t>
      </w:r>
      <w:r w:rsidRPr="00DA167E">
        <w:rPr>
          <w:rFonts w:ascii="Times New Roman" w:eastAsiaTheme="minorEastAsia" w:hAnsi="Times New Roman" w:cs="Times New Roman"/>
          <w:sz w:val="24"/>
          <w:szCs w:val="24"/>
          <w:lang w:eastAsia="ru-RU"/>
        </w:rPr>
        <w:lastRenderedPageBreak/>
        <w:t>власти, осуществляющим функции по выработке государственной политики и нормативно-правовому регулированию в сфере культуры.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По решению коллегиального органа управления образовательной организации, а также в случаях, предусмотренных Федеральным законом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основное общее образование (подтверждается аттестатом об основном общем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среднее общее образование (подтверждается аттестатом о среднем общем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среднее профессиональное образование (подтверждается дипломом о среднем профессиональном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высшее образование - бакалавриат (подтверждается дипломом бакалавра);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высшее образование - специалитет (подтверждается дипломом специалиста);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высшее образование - магистратура (подтверждается дипломом магистра);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ассистентуры-стажировки (подтверждается дипломом об окончании соответственно аспирантуры (адъюнктуры), ординатуры, ассистентуры-стажировки).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Документ о квалификации подтверждает: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16. За выдачу документов об образовании и (или) о квалификации, документов об обучении и дубликатов указанных документов плата не взимается.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61. Прекращение образовательных отношений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Образовательные отношения прекращаются в связи с отчислением обучающегося из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связи с получением образования (завершением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досрочно по основаниям, установленным частью 2 настоящей статьи.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Образовательные отношения могут быть прекращены досрочно в следующих случаях: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частью 12 статьи 60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62. Восстановление в организации,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7. Общее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63. Общее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Образовательные программы дошкольного, начального общего, основного общего и среднего общего образования являются преемственными.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64. Дошкольное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Порядок обращения за получением компенсации, указанной в части 5 настоящей статьи, и порядок ее выплаты устанавливаются органами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Финансовое обеспечение расходов, связанных с выплатой компенсации, указанной в части 5 настоящей статьи, является расходным обязательством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66. Начальное общее, основное общее и среднее общее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w:t>
      </w:r>
      <w:r w:rsidRPr="00DA167E">
        <w:rPr>
          <w:rFonts w:ascii="Times New Roman" w:eastAsiaTheme="minorEastAsia" w:hAnsi="Times New Roman" w:cs="Times New Roman"/>
          <w:sz w:val="24"/>
          <w:szCs w:val="24"/>
          <w:lang w:eastAsia="ru-RU"/>
        </w:rPr>
        <w:lastRenderedPageBreak/>
        <w:t>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w:t>
      </w:r>
      <w:r w:rsidRPr="00DA167E">
        <w:rPr>
          <w:rFonts w:ascii="Times New Roman" w:eastAsiaTheme="minorEastAsia" w:hAnsi="Times New Roman" w:cs="Times New Roman"/>
          <w:sz w:val="24"/>
          <w:szCs w:val="24"/>
          <w:lang w:eastAsia="ru-RU"/>
        </w:rPr>
        <w:lastRenderedPageBreak/>
        <w:t>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Федеральным законом от 24 июня 1999 года N 120-ФЗ "Об основах системы профилактики безнадзорности и правонарушений несовершеннолетних".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67. Организация приема на обучение по основным общеобразовательным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3.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w:t>
      </w:r>
      <w:r w:rsidRPr="00DA167E">
        <w:rPr>
          <w:rFonts w:ascii="Times New Roman" w:eastAsiaTheme="minorEastAsia" w:hAnsi="Times New Roman" w:cs="Times New Roman"/>
          <w:sz w:val="24"/>
          <w:szCs w:val="24"/>
          <w:lang w:eastAsia="ru-RU"/>
        </w:rPr>
        <w:lastRenderedPageBreak/>
        <w:t>соответствующего уровня и проживающих на территории, за которой закреплена указанная образовательная организация.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настоящей статьи и статьей 88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8. Профессиональное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68. Среднее профессиональное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законом.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69. Высшее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К освоению программ бакалавриата или программ специалитета допускаются лица, имеющие среднее общее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К освоению программ магистратуры допускаются лица, имеющие высшее образование любого уровня.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К освоению программ подготовки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частью 8 статьи 55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Обучение за счет бюджетных ассигнований федерального бюджета, бюджетов субъектов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по программам бакалавриата или программам специалитета - лицами, имеющими диплом бакалавра, диплом специалиста или диплом магистра;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по программам магистратуры - лицами, имеющими диплом специалиста или диплом магистра;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70. Общие требования к организации приема на обучение по программам бакалавриата и программам специалитета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Минимальное количество баллов единого государственного экзамена, устанавливаемое в соответствии с частью 3 настоящей статьи, не может быть ниже количества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w:t>
      </w:r>
      <w:r w:rsidRPr="00DA167E">
        <w:rPr>
          <w:rFonts w:ascii="Times New Roman" w:eastAsiaTheme="minorEastAsia" w:hAnsi="Times New Roman" w:cs="Times New Roman"/>
          <w:sz w:val="24"/>
          <w:szCs w:val="24"/>
          <w:lang w:eastAsia="ru-RU"/>
        </w:rPr>
        <w:lastRenderedPageBreak/>
        <w:t>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Московский государственный университет имени М.В.Ломоносова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71. Особые права при приеме на обучение по программам бакалавриата и программам специалитета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При приеме на обучение по имеющим государственную аккредитацию программам бакалавриата и программам специалитета гражданам могут быть предоставлены особые права: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прием без вступительных испытаний;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прием в пределах установленной квоты при условии успешного прохождения вступительных испытаний;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преимущественное право зачисления при условии успешного прохождения вступительных испытаний и при прочих равных условиях;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иные особые права, установленные настоящей статьей.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пунктами 3 и 4 части 1 настоящей статьи особые права при приеме на обучение </w:t>
      </w:r>
      <w:r w:rsidRPr="00DA167E">
        <w:rPr>
          <w:rFonts w:ascii="Times New Roman" w:eastAsiaTheme="minorEastAsia" w:hAnsi="Times New Roman" w:cs="Times New Roman"/>
          <w:sz w:val="24"/>
          <w:szCs w:val="24"/>
          <w:lang w:eastAsia="ru-RU"/>
        </w:rPr>
        <w:lastRenderedPageBreak/>
        <w:t>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пунктах 1 и 2 части 1 настоящей статьи,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Право на прием без вступительных испытаний в соответствии с частью 1 настоящей статьи имеют: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по специальностям и (или) направлениям подготовки в области физической культуры и 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w:t>
      </w:r>
      <w:r w:rsidRPr="00DA167E">
        <w:rPr>
          <w:rFonts w:ascii="Times New Roman" w:eastAsiaTheme="minorEastAsia" w:hAnsi="Times New Roman" w:cs="Times New Roman"/>
          <w:sz w:val="24"/>
          <w:szCs w:val="24"/>
          <w:lang w:eastAsia="ru-RU"/>
        </w:rPr>
        <w:lastRenderedPageBreak/>
        <w:t>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дети-сироты и дети, оставшиеся без попечения родителей, а также лица из числа детей-сирот и детей, оставшихся без попечения родителей;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граждане, которые подверглись воздействию радиации вследствие катастрофы на Чернобыльской АЭС и на которых распространяется действие Закона Российской Федерации от 15 мая 1991 года N 1244-I "О социальной защите граждан, подвергшихся воздействию радиации вследствие катастрофы на Чернобыльской АЭС";</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дети умерших (погибших) Героев Советского Союза, Героев Российской Федерации и полных кавалеров ордена Славы;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w:t>
      </w:r>
      <w:r w:rsidRPr="00DA167E">
        <w:rPr>
          <w:rFonts w:ascii="Times New Roman" w:eastAsiaTheme="minorEastAsia" w:hAnsi="Times New Roman" w:cs="Times New Roman"/>
          <w:sz w:val="24"/>
          <w:szCs w:val="24"/>
          <w:lang w:eastAsia="ru-RU"/>
        </w:rPr>
        <w:lastRenderedPageBreak/>
        <w:t>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инвалиды войны, участники боевых действий, а также ветераны боевых действий из числа лиц, указанных в подпунктах 1 - 4 пункта 1 статьи 3 Федерального закона от 12 января 1995 года N 5-ФЗ "О ветеранах";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8. Указанные в части 7 настоящей статьи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 предусмотренным частью 8 статьи 55 настоящего Федерального закона.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w:t>
      </w:r>
      <w:r w:rsidRPr="00DA167E">
        <w:rPr>
          <w:rFonts w:ascii="Times New Roman" w:eastAsiaTheme="minorEastAsia" w:hAnsi="Times New Roman" w:cs="Times New Roman"/>
          <w:sz w:val="24"/>
          <w:szCs w:val="24"/>
          <w:lang w:eastAsia="ru-RU"/>
        </w:rPr>
        <w:lastRenderedPageBreak/>
        <w:t>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части 7 настоящей статьи.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указанным федеральным органом исполнительной власти: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w:t>
      </w:r>
      <w:r w:rsidRPr="00DA167E">
        <w:rPr>
          <w:rFonts w:ascii="Times New Roman" w:eastAsiaTheme="minorEastAsia" w:hAnsi="Times New Roman" w:cs="Times New Roman"/>
          <w:sz w:val="24"/>
          <w:szCs w:val="24"/>
          <w:lang w:eastAsia="ru-RU"/>
        </w:rPr>
        <w:lastRenderedPageBreak/>
        <w:t>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частями 7 и 8 статьи 70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72. Формы интеграции образовательной и научной (научно-исследовательской) деятельности в высшем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9. Профессиональное обучение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73. Организация профессионального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законодательством, или в качестве структурных подразделений юридических лиц.</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w:t>
      </w:r>
      <w:r w:rsidRPr="00DA167E">
        <w:rPr>
          <w:rFonts w:ascii="Times New Roman" w:eastAsiaTheme="minorEastAsia" w:hAnsi="Times New Roman" w:cs="Times New Roman"/>
          <w:sz w:val="24"/>
          <w:szCs w:val="24"/>
          <w:lang w:eastAsia="ru-RU"/>
        </w:rPr>
        <w:lastRenderedPageBreak/>
        <w:t>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74. Квалификационный экзамен</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Профессиональное обучение завершается итоговой аттестацией в форме квалификационного экзамена.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10. Дополнительное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75. Дополнительное образование детей и взрослых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и спорта реализуются для детей.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Особенности реализации дополнительных предпрофессиональных программ определяются в соответствии с частями 3 - 7 статьи 83 и частями 4 - 5 статьи 84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76. Дополнительное профессиональное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К освоению дополнительных профессиональных программ допускаются: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лица, имеющие среднее профессиональное и (или) высшее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лица, получающие среднее профессиональное и (или) высшее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11. Особенности реализации некоторых видов образовательных программ и получения образования отдельными категориями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77. Организация получения образования лицами, проявившими выдающиеся способности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 уровней указанных олимпиад </w:t>
      </w:r>
      <w:r w:rsidRPr="00DA167E">
        <w:rPr>
          <w:rFonts w:ascii="Times New Roman" w:eastAsiaTheme="minorEastAsia" w:hAnsi="Times New Roman" w:cs="Times New Roman"/>
          <w:sz w:val="24"/>
          <w:szCs w:val="24"/>
          <w:lang w:eastAsia="ru-RU"/>
        </w:rPr>
        <w:lastRenderedPageBreak/>
        <w:t>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частью 15 статьи 59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частью 11 статьи 13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lastRenderedPageBreak/>
        <w:t>Статья 78. Организация получения образования иностранными гражданами и лицами без гражданства в российских образовательных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статьей 17 Федерального закона от 24 мая 1999 года N 99-ФЗ "О государственной политике Российской Федерации в отношении соотечественников за рубежом".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w:t>
      </w:r>
      <w:r w:rsidRPr="00DA167E">
        <w:rPr>
          <w:rFonts w:ascii="Times New Roman" w:eastAsiaTheme="minorEastAsia" w:hAnsi="Times New Roman" w:cs="Times New Roman"/>
          <w:sz w:val="24"/>
          <w:szCs w:val="24"/>
          <w:lang w:eastAsia="ru-RU"/>
        </w:rPr>
        <w:lastRenderedPageBreak/>
        <w:t>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79. Организация получения образования обучающимися с ограниченными возможностями здоровья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w:t>
      </w:r>
      <w:r w:rsidRPr="00DA167E">
        <w:rPr>
          <w:rFonts w:ascii="Times New Roman" w:eastAsiaTheme="minorEastAsia" w:hAnsi="Times New Roman" w:cs="Times New Roman"/>
          <w:sz w:val="24"/>
          <w:szCs w:val="24"/>
          <w:lang w:eastAsia="ru-RU"/>
        </w:rPr>
        <w:lastRenderedPageBreak/>
        <w:t>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Особенности организации образовательной деятельности для обучающихся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жестким инвентарем. Иные обучающиеся с ограниченными возможностями здоровья обеспечиваются бесплатным двухразовым питанием.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w:t>
      </w:r>
      <w:r w:rsidRPr="00DA167E">
        <w:rPr>
          <w:rFonts w:ascii="Times New Roman" w:eastAsiaTheme="minorEastAsia" w:hAnsi="Times New Roman" w:cs="Times New Roman"/>
          <w:sz w:val="24"/>
          <w:szCs w:val="24"/>
          <w:lang w:eastAsia="ru-RU"/>
        </w:rPr>
        <w:lastRenderedPageBreak/>
        <w:t>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Законом Российской Федерации от 21 июля 1993 года N 5473-I "Об учреждениях и органах, исполняющих уголовные наказания в виде лишения свободы".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Образование лиц, осужденных к наказанию в виде ареста, не осуществляется.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 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w:t>
      </w:r>
      <w:r w:rsidRPr="00DA167E">
        <w:rPr>
          <w:rFonts w:ascii="Times New Roman" w:eastAsiaTheme="minorEastAsia" w:hAnsi="Times New Roman" w:cs="Times New Roman"/>
          <w:sz w:val="24"/>
          <w:szCs w:val="24"/>
          <w:lang w:eastAsia="ru-RU"/>
        </w:rPr>
        <w:lastRenderedPageBreak/>
        <w:t>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законодательства Российской Федерации к отбыванию соответствующего вида наказания.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федеральных органов исполнительной власти, осуществляющих функции: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по выработке и реализации государственной политики и нормативно-правовому регулированию в области обороны;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по выработке государственной политики, нормативно-правовому регулированию, контролю и надзору в сфере государственной охраны;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а также в области противодействия их незаконному обороту.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части 1 настоящей статьи.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5. Управление федеральной государственной образовательной организацией, находящейся в ведении федеральных государственных органов, указанных в части 1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к числу обучающихся относятся адъюнкты, аспиранты, слушатели, курсанты и студенты.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части 1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образовательных организациях, находящихся в ведении указанных в части 1 настоящей статьи федеральных государственных органов, могут устанавливаться нормативными правовыми актами указанных органов.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Федеральные государственные органы, указанные в части 1 настоящей статьи: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w:t>
      </w:r>
      <w:r w:rsidRPr="00DA167E">
        <w:rPr>
          <w:rFonts w:ascii="Times New Roman" w:eastAsiaTheme="minorEastAsia" w:hAnsi="Times New Roman" w:cs="Times New Roman"/>
          <w:sz w:val="24"/>
          <w:szCs w:val="24"/>
          <w:lang w:eastAsia="ru-RU"/>
        </w:rPr>
        <w:lastRenderedPageBreak/>
        <w:t>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82. Особенности реализации профессиональных образовательных программ медицинского образования и фармацевтического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образовательные программы среднего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образовательные программы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дополнительные профессиональные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образовательных и научных организациях, осуществляющих медицинскую деятельность или фармацевтическую деятельность (клиники);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w:t>
      </w:r>
      <w:r w:rsidRPr="00DA167E">
        <w:rPr>
          <w:rFonts w:ascii="Times New Roman" w:eastAsiaTheme="minorEastAsia" w:hAnsi="Times New Roman" w:cs="Times New Roman"/>
          <w:sz w:val="24"/>
          <w:szCs w:val="24"/>
          <w:lang w:eastAsia="ru-RU"/>
        </w:rPr>
        <w:lastRenderedPageBreak/>
        <w:t>судебно-экспертных учреждениях и иных организациях, осуществляющих деятельность в сфере охраны здоровья граждан 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Организация практической подготовки обучающихся в случаях, предусмотренных пунктами 2 и 3 части 4 настоящей статьи, осуществляется на основании договора, заключенного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Указанный договор должен содержать положения, определяющие порядок и условия использования имущества сторон договора, необходимого для организации практической подготовки, участия обучающихся, работников образовательных организаций, работников научных организаций в медицинской деятельности или фармацевтической деятельности, в том числе порядок их участия в оказании медицинской помощи гражданам, порядок участия работников медицинских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или иных организаций, осуществляющих деятельность в сфере охраны здоровья, в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части 5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10. Обучение по программам ординатуры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12. Порядок приема граждан на обучение по программам ординатуры устанавливается </w:t>
      </w:r>
      <w:bookmarkStart w:id="0" w:name="_GoBack"/>
      <w:bookmarkEnd w:id="0"/>
      <w:r w:rsidRPr="00DA167E">
        <w:rPr>
          <w:rFonts w:ascii="Times New Roman" w:eastAsiaTheme="minorEastAsia" w:hAnsi="Times New Roman" w:cs="Times New Roman"/>
          <w:sz w:val="24"/>
          <w:szCs w:val="24"/>
          <w:lang w:eastAsia="ru-RU"/>
        </w:rPr>
        <w:t>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w:t>
      </w:r>
      <w:r w:rsidRPr="00DA167E">
        <w:rPr>
          <w:rFonts w:ascii="Times New Roman" w:eastAsiaTheme="minorEastAsia" w:hAnsi="Times New Roman" w:cs="Times New Roman"/>
          <w:sz w:val="24"/>
          <w:szCs w:val="24"/>
          <w:lang w:eastAsia="ru-RU"/>
        </w:rPr>
        <w:lastRenderedPageBreak/>
        <w:t>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83. Особенности реализации образовательных программ в области искусств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области искусств реализуются следующие 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дополнительные предпрофессиональные и общеразвивающие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образовательные программы среднего профессионального образования (программы подготовки специалистов среднего звена);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аспирантуры).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предпрофессиональные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4. Перечень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К минимуму содержания, структуре и условиям реализации дополнительных предпрофессиональных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Освоение дополнительных предпрофессиональных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w:t>
      </w:r>
      <w:r w:rsidRPr="00DA167E">
        <w:rPr>
          <w:rFonts w:ascii="Times New Roman" w:eastAsiaTheme="minorEastAsia" w:hAnsi="Times New Roman" w:cs="Times New Roman"/>
          <w:sz w:val="24"/>
          <w:szCs w:val="24"/>
          <w:lang w:eastAsia="ru-RU"/>
        </w:rPr>
        <w:lastRenderedPageBreak/>
        <w:t>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w:t>
      </w:r>
      <w:r w:rsidRPr="00DA167E">
        <w:rPr>
          <w:rFonts w:ascii="Times New Roman" w:eastAsiaTheme="minorEastAsia" w:hAnsi="Times New Roman" w:cs="Times New Roman"/>
          <w:sz w:val="24"/>
          <w:szCs w:val="24"/>
          <w:lang w:eastAsia="ru-RU"/>
        </w:rPr>
        <w:lastRenderedPageBreak/>
        <w:t>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17. Обучение по программам ассистентуры-стажировки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19. Порядок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84. Особенности реализации образовательных программ в области физической культуры и 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области физической культуры и спорта реализуются следующие 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w:t>
      </w:r>
      <w:r w:rsidRPr="00DA167E">
        <w:rPr>
          <w:rFonts w:ascii="Times New Roman" w:eastAsiaTheme="minorEastAsia" w:hAnsi="Times New Roman" w:cs="Times New Roman"/>
          <w:sz w:val="24"/>
          <w:szCs w:val="24"/>
          <w:lang w:eastAsia="ru-RU"/>
        </w:rPr>
        <w:lastRenderedPageBreak/>
        <w:t>области физической культуры и спорта (далее - интегрированные образовательные программы в области физической культуры и 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профессиональные образовательные программы в области физической культуры и 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дополнительные общеобразовательные программы в области физической культуры и 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Дополнительные общеобразовательные программы в области физической культуры и спорта включают в себя: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дополнительные общеразвивающие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дополнительные предпрофессиональные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w:t>
      </w:r>
      <w:r w:rsidRPr="00DA167E">
        <w:rPr>
          <w:rFonts w:ascii="Times New Roman" w:eastAsiaTheme="minorEastAsia" w:hAnsi="Times New Roman" w:cs="Times New Roman"/>
          <w:sz w:val="24"/>
          <w:szCs w:val="24"/>
          <w:lang w:eastAsia="ru-RU"/>
        </w:rPr>
        <w:lastRenderedPageBreak/>
        <w:t>команд Российской Федерации и субъектов Российской Федерации, родительская плата не взимается.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предпрофессиональные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Для обеспечения непрерывности освоения обучающимися образовательных программ, указанных в части 7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основные программы профессионального обучения;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образовательные программы среднего профессионального образования и образовательные программы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дополнительные профессиональные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2. 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w:t>
      </w:r>
      <w:r w:rsidRPr="00DA167E">
        <w:rPr>
          <w:rFonts w:ascii="Times New Roman" w:eastAsiaTheme="minorEastAsia" w:hAnsi="Times New Roman" w:cs="Times New Roman"/>
          <w:sz w:val="24"/>
          <w:szCs w:val="24"/>
          <w:lang w:eastAsia="ru-RU"/>
        </w:rPr>
        <w:lastRenderedPageBreak/>
        <w:t>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w:t>
      </w:r>
      <w:r w:rsidRPr="00DA167E">
        <w:rPr>
          <w:rFonts w:ascii="Times New Roman" w:eastAsiaTheme="minorEastAsia" w:hAnsi="Times New Roman" w:cs="Times New Roman"/>
          <w:sz w:val="24"/>
          <w:szCs w:val="24"/>
          <w:lang w:eastAsia="ru-RU"/>
        </w:rPr>
        <w:lastRenderedPageBreak/>
        <w:t>(морской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Учредители указанных образовательных организаций устанавливают форму одежды обучающихся, правила ее ношения и знаки различия.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частью 11 статьи 12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частью 11 статьи 12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w:t>
      </w:r>
      <w:r w:rsidRPr="00DA167E">
        <w:rPr>
          <w:rFonts w:ascii="Times New Roman" w:eastAsiaTheme="minorEastAsia" w:hAnsi="Times New Roman" w:cs="Times New Roman"/>
          <w:sz w:val="24"/>
          <w:szCs w:val="24"/>
          <w:lang w:eastAsia="ru-RU"/>
        </w:rPr>
        <w:lastRenderedPageBreak/>
        <w:t>учебные предметы, курсы, дисциплины (модули), обеспечивающие религиозное образование (религиозный компонент).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Образовательные организации, а также педагогические работники в случае реализации, преподавания ими образовательных программ, предусмотренных частями 1 и 4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lastRenderedPageBreak/>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Обучение в загранучреждениях Министерства иностранных дел Российской Федерации по основным общеобразовательным программам наряду с указанными в части 1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устанавливает структуру управления деятельностью и штатное расписание этих подразделений;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осуществляет кадровое, информационное и методическое обеспечение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осуществляет контроль за деятельностью этих подразделений.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законодательством.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12. Управление системой образования. Государственная регламентация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89. Управление системой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Управление системой образования включает в себя: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осуществление стратегического планирования развития системы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проведение мониторинга в системе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государственную регламентацию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независимую оценку качества образования, общественную и общественно-профессиональную аккредитацию;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90. Государственная регламентация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Государственная регламентация образовательной деятельности включает в себя: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лицензирование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государственную аккредитацию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государственный контроль (надзор)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91. Лицензирование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Образовательная деятельность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статьями 6 и 7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Лицензия на осуществление образовательной деятельности (далее также - лицензия) имеет приложение, являющееся ее неотъемлемой частью. 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Переоформление лицензии наряду с установленными законодательством Российской Федерации о лицензировании отдельных видов деятельности случаями осуществляется лицензирующим органом в случае: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реорганизации юридических лиц в форме присоединения при наличии лицензии у присоединяемого юридического лица;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наличие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осуществления образовательной деятельности посредством использования сетевой формы реализации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w:t>
      </w:r>
      <w:r w:rsidRPr="00DA167E">
        <w:rPr>
          <w:rFonts w:ascii="Times New Roman" w:eastAsiaTheme="minorEastAsia" w:hAnsi="Times New Roman" w:cs="Times New Roman"/>
          <w:sz w:val="24"/>
          <w:szCs w:val="24"/>
          <w:lang w:eastAsia="ru-RU"/>
        </w:rPr>
        <w:lastRenderedPageBreak/>
        <w:t>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92. Государственная аккредитация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стандартами,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Государственная аккредитация образовательной деятельности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статьями 6 и 7 настоящего Федерального закона, по заявлениям организаций,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w:t>
      </w:r>
      <w:r w:rsidRPr="00DA167E">
        <w:rPr>
          <w:rFonts w:ascii="Times New Roman" w:eastAsiaTheme="minorEastAsia" w:hAnsi="Times New Roman" w:cs="Times New Roman"/>
          <w:sz w:val="24"/>
          <w:szCs w:val="24"/>
          <w:lang w:eastAsia="ru-RU"/>
        </w:rPr>
        <w:lastRenderedPageBreak/>
        <w:t>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При проведении государственной аккредитации образовательной деятельности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специальностей и направлений подготовки, при наличии обучающихся, завершающих обучение по этим образовательным программам в текущем учебном году.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Аккредитационный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аккредитационный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Государственная аккредитация образовательной деятельности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12. Предметом аккредитационной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государственным образовательным стандартам (далее - аккредитационная экспертиза). При проведении аккредитационной экспертизы образовательной деятельности по образовательным программам, которые обеспечивают реализацию образовательных стандартов, аккредитационная экспертиза в части содержания подготовки обучающихся не проводится.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В проведении аккредитационной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аккредитационной экспертизы в отношении образовательной деятельности такой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Аккредитационный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аккредитационным органом на его официальном сайте в сети Интернет.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аккредитационной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16. Оплата услуг экспертов и экспертных организаций и возмещение понесенных ими в связи с проведением аккредитационной экспертизы расходов производятся в порядке и в размерах, которые установлены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17.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18. Принятие аккредитационным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части 29 настоящей статьи положением.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19.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 срок действия которого составляет: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шесть лет для организации, осуществляющей образовательную деятельность по основным профессиональным 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двенадцать лет для организации, осуществляющей образовательную деятельность по основным общеобразовательным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21. При ликвидации образовательной организации или организации, осуществляющей обучение, прекращении физическим лицом деятельности в качестве индивидуального предпринимателя, прекращении деятельности образовательной организации или организации, осуществляющей обучение, в результате реорганизации в форме слияния, разделения или присоединения действие государственной аккредитации прекращается 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о прекращении его деятельности в результате реорганизации или о прекращении деятельности физического лица в качестве индивидуального предпринимателя.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22. Организации, осуществляющей образовательную деятельность, возникшей в результате реорганизации в форме слияния, разделения или выделения либо реорганизованной в форме присоединения к ней иной организации, осуществляющей образовательную деятельность, выдается временное свидетельство о государственной аккредитации образовательной деятельности по образовательным программам, реализация которых осуществлялась реорганизованной организацией или реорганизованными организациями и которые имели государственную аккредитацию. Срок действия временного свидетельства о государственной аккредитации составляет один год.</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23. Аккредитационный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выявление недостоверной информации в документах, представленных организацией,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наличие отрицательного заключения, составленного по результатам аккредитационной экспертизы.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24. Аккредитационный орган лишает организацию, осуществляющую образовательную деятельность, государственной аккредитации образовательной деятельности по заявленным к </w:t>
      </w:r>
      <w:r w:rsidRPr="00DA167E">
        <w:rPr>
          <w:rFonts w:ascii="Times New Roman" w:eastAsiaTheme="minorEastAsia" w:hAnsi="Times New Roman" w:cs="Times New Roman"/>
          <w:sz w:val="24"/>
          <w:szCs w:val="24"/>
          <w:lang w:eastAsia="ru-RU"/>
        </w:rPr>
        <w:lastRenderedPageBreak/>
        <w:t>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законодательством Российской Федерации о налогах и сборах.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28. Положение о государственной аккредитации образовательной деятельности утверждается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29. Положением о государственной аккредитации образовательной деятельности устанавливаются: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аккредитационным органом;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порядок проведения аккредитационной экспертизы, в том числе порядок привлечения экспертов и (или) экспертных организаций к проведению аккредитационной экспертизы;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4)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 учредителями которых </w:t>
      </w:r>
      <w:r w:rsidRPr="00DA167E">
        <w:rPr>
          <w:rFonts w:ascii="Times New Roman" w:eastAsiaTheme="minorEastAsia" w:hAnsi="Times New Roman" w:cs="Times New Roman"/>
          <w:sz w:val="24"/>
          <w:szCs w:val="24"/>
          <w:lang w:eastAsia="ru-RU"/>
        </w:rPr>
        <w:lastRenderedPageBreak/>
        <w:t>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порядок принятия решения о государственной аккредитации или об отказе в государственной аккредитации;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порядок предоставления аккредитационным органом дубликата свидетельства о государственной аккредитации;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основания и порядок переоформления свидетельства о государственной аккредитации;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порядок приостановления, возобновления, прекращения и лишения государственной аккредитации;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особенности проведения аккредитационной экспертизы при проведении государственной аккредитации: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93. Государственный контроль (надзор)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Под федеральным государственным контролем качества образования понимается деятельность по оценке соответствия образовательной деятельности и подготовки обучающихся в организации, осуществляющей образовательную деятельность по имеющим государственную аккредитацию образовательным программам, требованиям федеральных государственных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федеральных государственных образовательных стандартов.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w:t>
      </w:r>
      <w:r w:rsidRPr="00DA167E">
        <w:rPr>
          <w:rFonts w:ascii="Times New Roman" w:eastAsiaTheme="minorEastAsia" w:hAnsi="Times New Roman" w:cs="Times New Roman"/>
          <w:sz w:val="24"/>
          <w:szCs w:val="24"/>
          <w:lang w:eastAsia="ru-RU"/>
        </w:rPr>
        <w:lastRenderedPageBreak/>
        <w:t>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настоящей статьей.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Основаниями для проведения внеплановых проверок организаций, осуществляющих образовательную деятельность, в рамках федерального государственного надзора в сфере образования наряду с основаниями, предусмотренными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выявление аккредитационным органом нарушения требований законодательства об образовании при проведении государственной аккредитации образовательной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 предусмотренного статьей 97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В случае неисполнения указанного в части 6 настоящей статьи предписания, в том числе если представленный органом или организацией, допустившими такое нарушение, отчет не подтверждает исполнение этого предписания в установленный им срок или отчет о его исполнении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8. В случае вынесения судом решения о привлечении организации, должностных лиц органа или организации к административной ответственности за неисполнение в установленный срок указанного в части 6 настоящей статьи предписания орган по контролю и надзору в сфере образования вновь выдает предписание об устранении выявленного нарушения. При выдаче повторно организации, осуществляющей образовательную деятельность, предписания орган по контролю и надзору в сфере образования также приостанавливает действие лицензии этой </w:t>
      </w:r>
      <w:r w:rsidRPr="00DA167E">
        <w:rPr>
          <w:rFonts w:ascii="Times New Roman" w:eastAsiaTheme="minorEastAsia" w:hAnsi="Times New Roman" w:cs="Times New Roman"/>
          <w:sz w:val="24"/>
          <w:szCs w:val="24"/>
          <w:lang w:eastAsia="ru-RU"/>
        </w:rPr>
        <w:lastRenderedPageBreak/>
        <w:t>организации полностью или частично (в отношении отдельных видов образования, уровней образования, профессий, специальностей, направлений подготовки и (или) подвидов дополнительного образования, адресов мест осуществления образовательной деятельности) на срок исполнения выданного повторно предписания.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нем информации. Приостановленное действие лицензии организации, осуществляющей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нарушение требований законодательства об образовании, орган по контролю и надзору в сфере образования обращается в суд с заявлением об аннулировании лицензии. Действие лицензии приостанавливается на период до вступления в законную силу решения суда. В случае,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не устранил нарушение требований законодательства об образовании,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9. В случае выявления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выдает организации, осуществляющей образовательную деятельность, предписание об устранении выявленного нарушения требований федерального государственного образовательного стандарта. Указанный в предписании срок его исполнения не может превышать шесть месяцев. В случае неисполнения указанного предписания, в том числе если представленный отчет не подтверждает его исполнение в установленный срок или отчет об исполнении указанного предписания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w:t>
      </w:r>
      <w:r w:rsidRPr="00DA167E">
        <w:rPr>
          <w:rFonts w:ascii="Times New Roman" w:eastAsiaTheme="minorEastAsia" w:hAnsi="Times New Roman" w:cs="Times New Roman"/>
          <w:sz w:val="24"/>
          <w:szCs w:val="24"/>
          <w:lang w:eastAsia="ru-RU"/>
        </w:rPr>
        <w:lastRenderedPageBreak/>
        <w:t>запрещает прием в данную организацию. В случае вынесения судом решения о привлечении организации, осуществляющей образовательную деятельность, к административной ответственности за неисполнение в установленный срок указанного предписания орган по контролю и надзору в сфере образования вновь выдает предписание об устранении выявленного нарушения, а также на срок исполнения выданного повторно предписания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До истечения срока исполнения выданного повторно предписания орган по контролю и надзору в сфере образования должен быть уведомлен организацией, осуществляющей образовательную деятельность, об устранении нарушений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нарушений требований федерального государственного образовательного стандарта к результатам освоения основных образовательных программ. Действие государственной аккредитации возобновляется и временный запрет на прием в организацию, осуществляющую образовательную деятельность, снимается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94. Педагогическая экспертиза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Порядок проведения педагогической экспертизы устанавливается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95. Независимая оценка качества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Независимая оценка качества образования осуществляется в отношении организаций, осуществляющих образовательную деятельность,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организации, осуществляющей образовательную деятельность, и образовательной программы, повышения конкурентоспособности организаций, осуществляющих образовательную деятельность, и реализуемых ими образовательных программ на российском и международном рынках.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Независимая оценка качества образования осуществляется юридическим лицом или индивидуальным предпринимателем (далее - организация, осуществляющая оценку качества).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Организация, осуществляющая оценку качества, устанавливает виды образования, группы организаций, осуществляющих образовательную деятельность, и реализуемых ими образовательных программ, в отношении которых проводится независимая оценка качества образования, а также условия, формы и методы проведения независимой оценки качества образования и порядок ее оплаты.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Независимая оценка качества образования осуществляется по инициативе юридических лиц или физических лиц. При осуществлении независимой оценки качества образования используется общедоступная информация об организациях, осуществляющих образовательную деятельность, и о реализуемых ими образовательных программах.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Независимая оценка качества образования осуществляется также в рамках международных сопоставительных исследований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w:t>
      </w:r>
      <w:r w:rsidRPr="00DA167E">
        <w:rPr>
          <w:rFonts w:ascii="Times New Roman" w:eastAsiaTheme="minorEastAsia" w:hAnsi="Times New Roman" w:cs="Times New Roman"/>
          <w:sz w:val="24"/>
          <w:szCs w:val="24"/>
          <w:lang w:eastAsia="ru-RU"/>
        </w:rPr>
        <w:lastRenderedPageBreak/>
        <w:t>государственной аккредитации или лишение государственной аккредитации в отношении организаций,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97. Информационная открытость системы образования. Мониторинг в системе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98. Информационные системы в системе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4. Порядок формирования и ведения федеральной информационной системы и региональных информационных систем (в том числе перечень содержащихся в них сведений, перечень органов и организаций, уполномоченных вносить эти сведения в информационные системы, порядок внесения этих сведений, порядок хранения, обработки и использования этих сведений и обеспечения к ним доступа, срок хранения и порядок обеспечения защиты этих сведений, порядок обеспечения взаимодействия информационных систем) устанавливается Правительством </w:t>
      </w:r>
      <w:r w:rsidRPr="00DA167E">
        <w:rPr>
          <w:rFonts w:ascii="Times New Roman" w:eastAsiaTheme="minorEastAsia" w:hAnsi="Times New Roman" w:cs="Times New Roman"/>
          <w:sz w:val="24"/>
          <w:szCs w:val="24"/>
          <w:lang w:eastAsia="ru-RU"/>
        </w:rPr>
        <w:lastRenderedPageBreak/>
        <w:t>Российской Федерации. Органы и организации осуществляют передачу, обработку и предоставление полученных в связи с проведением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приемом в образовательные организации для получения среднего профессионального и высшего образования персональных данных обучающихся, участников единого государственного экзамена, лиц, привлекаемых к его проведению, а также лиц, поступающих в образовательные организации высшего образования, в соответствии с требованиями законодательства Российской Федерации о персональных данных без получения согласия этих лиц на обработку их персональных данных.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Перечень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Перечень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13. Экономическая деятельность и финансовое обеспечение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lastRenderedPageBreak/>
        <w:t>Статья 99. Особенности финансового обеспечения оказания государственных и муниципальных услуг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Нормативы, определяемые органами государственной власти субъектов Российской Федерации в соответствии с пунктом 3 части 1 статьи 8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пунктом 3 части 1 статьи 8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w:t>
      </w:r>
      <w:r w:rsidRPr="00DA167E">
        <w:rPr>
          <w:rFonts w:ascii="Times New Roman" w:eastAsiaTheme="minorEastAsia" w:hAnsi="Times New Roman" w:cs="Times New Roman"/>
          <w:sz w:val="24"/>
          <w:szCs w:val="24"/>
          <w:lang w:eastAsia="ru-RU"/>
        </w:rPr>
        <w:lastRenderedPageBreak/>
        <w:t>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За счет бюджетных ассигнований федерального бюджета осуществляется финансовое обеспечение обучения по имеющим государственную аккредитацию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Порядок установления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 контрольных цифр приема утверждается: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Правительством Российской Федерации за счет бюджетных ассигнований федерального бюджета;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органами исполнительной власти субъектов Российской Федерации за счет бюджетных ассигнований бюджетов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органами местного самоуправления за счет бюджетных ассигнований местных бюджетов.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статьей 56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101. Осуществление образовательной деятельности за счет средств физических лиц и юридических лиц</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102. Имущество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w:t>
      </w:r>
      <w:r w:rsidRPr="00DA167E">
        <w:rPr>
          <w:rFonts w:ascii="Times New Roman" w:eastAsiaTheme="minorEastAsia" w:hAnsi="Times New Roman" w:cs="Times New Roman"/>
          <w:sz w:val="24"/>
          <w:szCs w:val="24"/>
          <w:lang w:eastAsia="ru-RU"/>
        </w:rPr>
        <w:lastRenderedPageBreak/>
        <w:t>управлении образовательных организаций или принадлежащие им на ином праве, приватизации не подлежат.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2. Указанные в части 1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w:t>
      </w:r>
      <w:r w:rsidRPr="00DA167E">
        <w:rPr>
          <w:rFonts w:ascii="Times New Roman" w:eastAsiaTheme="minorEastAsia" w:hAnsi="Times New Roman" w:cs="Times New Roman"/>
          <w:sz w:val="24"/>
          <w:szCs w:val="24"/>
          <w:lang w:eastAsia="ru-RU"/>
        </w:rPr>
        <w:lastRenderedPageBreak/>
        <w:t>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Денежные средства, оборудование и иное имущество, находящиеся в оперативном управлении указанных в части 1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Указанные в части 1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законодательством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части 1 настоящей статьи образовательные организации высшего образования, поступают в их самостоятельное распоряжение.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104. Образовательное кредитование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lastRenderedPageBreak/>
        <w:t>Глава 14. Международное сотрудничество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105. Формы и направления международного сотрудничества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Международное сотрудничество в сфере образования осуществляется в следующих целях: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расширение возможностей граждан Российской Федерации, иностранных граждан и лиц без гражданства для получения доступа к образованию;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координация взаимодействия Российской Федерации с иностранными государствами и международными организациями по развитию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совершенствование международных и внутригосударственных механизмов развития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участие в сетевой форме реализации образовательных программ;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106. Подтверждение документов об образовании и (или) о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Подтверждение документов об образовании и (или) о квалификации путем проставления на них апостиля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Порядок подтверждения документов об образовании и (или) о квалификации устанавливается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За проставление апостиля на документе об образовании и (или) о квалификации уплачивается государственная пошлина в размерах и в порядке,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частью 2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107. Признание образования и (или) квалификации, полученных в иностранном государстве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w:t>
      </w:r>
      <w:r w:rsidRPr="00DA167E">
        <w:rPr>
          <w:rFonts w:ascii="Times New Roman" w:eastAsiaTheme="minorEastAsia" w:hAnsi="Times New Roman" w:cs="Times New Roman"/>
          <w:sz w:val="24"/>
          <w:szCs w:val="24"/>
          <w:lang w:eastAsia="ru-RU"/>
        </w:rPr>
        <w:lastRenderedPageBreak/>
        <w:t>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В случае, если иностранное образование и (или) иностранная квалификация не соответствуют условиям, предусмотренным частью 3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отказ в признании иностранного образования и (или) иностранной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порядке, которые установлены законодательством Российской Федерации о налогах и сборах.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11. Образовательные организации высшего образования, указанные в части 10 статьи 11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частью 3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w:t>
      </w:r>
      <w:r w:rsidRPr="00DA167E">
        <w:rPr>
          <w:rFonts w:ascii="Times New Roman" w:eastAsiaTheme="minorEastAsia" w:hAnsi="Times New Roman" w:cs="Times New Roman"/>
          <w:sz w:val="24"/>
          <w:szCs w:val="24"/>
          <w:lang w:eastAsia="ru-RU"/>
        </w:rPr>
        <w:lastRenderedPageBreak/>
        <w:t>информационный центр, предусмотренный частью 14 настоящей статьи, информацию об установленном ими порядке признания иностранного образования и (или) иностранной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осуществляет размещение на своем сайте в сети "Интернет":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г) установленного в соответствии с частью 3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части 10 статьи 11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Глава 15. Заключительные положения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108. Заключительные положения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среднее (полное) общее образование - к среднему общему образованию;</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среднее профессиональное образование - к среднему профессиональному образованию по программам подготовки специалистов среднего звена;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высшее профессиональное образование - бакалавриат - к высшему образованию - бакалавриату;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высшее профессиональное образование - подготовка специалиста или магистратура - к высшему образованию - специалитету или магистратуре;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основные общеобразовательные программы дошкольного образования - образовательным программам дошкольного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основные общеобразовательные программы начального общего образования - образовательным программам начального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основные общеобразовательные программы основного общего образования - образовательным программам основного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основные общеобразовательные программы среднего (полного) общего образования - образовательным программам среднего общего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дополнительные общеобразовательные программы - дополнительным общеобразовательным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16) дополнительные профессиональные образовательные программы - дополнительным профессиональным программам.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частью 2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законом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Наименования и уставы образовательных учреждений подлежат приведению в соответствие с настоящим Федеральным законом не позднее 1 января 2016 года с учетом следующего:</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образовательные учреждения дополнительного образования детей должны переименоваться в организации дополнительного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При переименовании образовательных организаций их тип указывается с учетом их организационно-правовой формы.</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вступления в силу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2016 года.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w:t>
      </w:r>
      <w:r w:rsidRPr="00DA167E">
        <w:rPr>
          <w:rFonts w:ascii="Times New Roman" w:eastAsiaTheme="minorEastAsia" w:hAnsi="Times New Roman" w:cs="Times New Roman"/>
          <w:sz w:val="24"/>
          <w:szCs w:val="24"/>
          <w:lang w:eastAsia="ru-RU"/>
        </w:rPr>
        <w:lastRenderedPageBreak/>
        <w:t>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Положения части 3 статьи 88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До 1 января 2014 года: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органы государственной власти субъекта Российской Федерации в сфере образования осуществляют: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пункте 1 настоящей части и отнесенных к полномочиям органов государственной власти субъектов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109. Признание не действующими на территории Российской Федерации отдельных законодательных актов Союза ССР</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Признать не действующими на территории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Закон СССР от 19 июля 1973 года N 4536-VIII "Об утверждении Основ законодательства Союза ССР и союзных республик о народном образовании" (Ведомости Верховного Совета СССР, 1973, N 30, ст. 392);</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Указ Президиума Верховного Совета СССР от 17 декабря 1973 года N 5200-VIII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Указ Президиума Верховного Совета СССР от 14 августа 1979 года N 577-X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Закон СССР от 30 ноября 1979 года N 1166-Х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Постановление Верховного Совета СССР от 12 апреля 1984 года N 13-XI "Об Основных направлениях реформы общеобразовательной и профессиональной школы" (Ведомости Верховного Совета СССР, 1984, N 16, ст. 237);</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 Закон СССР от 27 ноября 1985 года N 3661-XI "О внесении изменений в Основы законодательства Союза ССР и союзных республик о народном образовании в связи с Основными </w:t>
      </w:r>
      <w:r w:rsidRPr="00DA167E">
        <w:rPr>
          <w:rFonts w:ascii="Times New Roman" w:eastAsiaTheme="minorEastAsia" w:hAnsi="Times New Roman" w:cs="Times New Roman"/>
          <w:sz w:val="24"/>
          <w:szCs w:val="24"/>
          <w:lang w:eastAsia="ru-RU"/>
        </w:rPr>
        <w:lastRenderedPageBreak/>
        <w:t>направлениями реформы общеобразовательной и профессиональной школы" (Ведомости Верховного Совета СССР, 1985, N 48, ст. 918);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 Закон СССР от 27 ноября 1985 года N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Постановление Президиума Верховного Совета СССР от 3 декабря 1985 года N 3706-Хї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пункт 3 Указа Президиума Верховного Совета СССР от 7 мая 1986 года N 4615-Хї "О внесении изменений в некоторые законодательные акты СССР" (Ведомости Верховного Совета СССР, 1986, N 20, ст. 344);</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Закон СССР от 16 апреля 1991 года N 2114-I "Об общих началах государственной молодежной политики в СССР" (Ведомости Съезда народных депутатов СССР и Верховного Совета СССР, 1991, N 19, ст. 533);</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Постановление Верховного Совета СССР от 16 апреля 1991 года N 2115-I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Статья 110. Признание утратившими силу отдельных законодательных актов (положений законодательных актов) РСФСР и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Признать утратившими силу: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Закон РСФСР от 2 августа 1974 года "О народном образовании" (Ведомости Верховного Совета РСФСР, 1974, N 32, ст. 850);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 Закон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 Закон Российской Федерации от 10 июля 1992 года N 3266-I "Об образовании" (Ведомости Съезда народных депутатов Российской Федерации и Верховного Совета Российской Федерации, 1992, N 30, ст. 1797);</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 Постановление Верховного Совета Российской Федерации от 10 июля 1992 года N 3267-I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11) Постановление Верховного Совета Российской Федерации от 9 октября 1992 года N 3614-I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12) Закон Российской Федерации от 25 февраля 1993 года N 4547-I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13) Постановление Совета Республики Верховного Совета Российской Федерации от 3 марта 1993 года N 4605-I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14) Постановление Верховного Совета Российской Федерации от 3 марта 1993 года N 4606-I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15) Федеральный закон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16) Федеральный закон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17) пункт 8 статьи 1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18) Федеральный закон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19) Федеральный закон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20) пункты 5 и 16 статьи 4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21) Федеральный закон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22) пункт 8 статьи 1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23) Федеральный закон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24) Федеральный закон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25) статью 2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26) пункт 1 статьи 1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27) статью 10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28) Федеральный закон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29) Федеральный закон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30) статьи 16 и 78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31) пункты 4 и 19 статьи 17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32) Федеральный закон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33) статью 3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34) Федеральный закон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35) статью 2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w:t>
      </w:r>
      <w:r w:rsidRPr="00DA167E">
        <w:rPr>
          <w:rFonts w:ascii="Times New Roman" w:eastAsiaTheme="minorEastAsia" w:hAnsi="Times New Roman" w:cs="Times New Roman"/>
          <w:sz w:val="24"/>
          <w:szCs w:val="24"/>
          <w:lang w:eastAsia="ru-RU"/>
        </w:rPr>
        <w:lastRenderedPageBreak/>
        <w:t>Федерации "Об образовании" (Собрание законодательства Российской Федерации, 2005, N 30, ст. 3111);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36) статьи 2 и 12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37) Федеральный закон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38) Федеральный закон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39) Федеральный закон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40) статью 1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41) статью 3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42) Федеральный закон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43) статьи 2 и 12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44) статьи 1 и 2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45) статью 9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w:t>
      </w:r>
      <w:r w:rsidRPr="00DA167E">
        <w:rPr>
          <w:rFonts w:ascii="Times New Roman" w:eastAsiaTheme="minorEastAsia" w:hAnsi="Times New Roman" w:cs="Times New Roman"/>
          <w:sz w:val="24"/>
          <w:szCs w:val="24"/>
          <w:lang w:eastAsia="ru-RU"/>
        </w:rPr>
        <w:lastRenderedPageBreak/>
        <w:t>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46) Федеральный закон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47) Федеральный закон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48) статью 5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49) статью 1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50) статью 2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51) статью 1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52) статью 2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53) статьи 1 и 2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54) статьи 1 и 2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w:t>
      </w:r>
      <w:r w:rsidRPr="00DA167E">
        <w:rPr>
          <w:rFonts w:ascii="Times New Roman" w:eastAsiaTheme="minorEastAsia" w:hAnsi="Times New Roman" w:cs="Times New Roman"/>
          <w:sz w:val="24"/>
          <w:szCs w:val="24"/>
          <w:lang w:eastAsia="ru-RU"/>
        </w:rPr>
        <w:lastRenderedPageBreak/>
        <w:t>профессионального образования" (Собрание законодательства Российской Федерации, 2007, N 49, ст. 6068);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55) статьи 1 и 2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56) статьи 1, 5, 14, 15 и 17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57) статьи 1 и 2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58) статью 1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59) Федеральный закон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60) статью 2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61) статьи 7 и 41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62) Федеральный закон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63) статьи 3 и 10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64) Федеральный закон от 25 декабря 2008 года N 286-ФЗ "О внесении изменений в статью 39 Закона Российской Федерации "Об образовании" и статью 27 Федерального закона "О высшем и </w:t>
      </w:r>
      <w:r w:rsidRPr="00DA167E">
        <w:rPr>
          <w:rFonts w:ascii="Times New Roman" w:eastAsiaTheme="minorEastAsia" w:hAnsi="Times New Roman" w:cs="Times New Roman"/>
          <w:sz w:val="24"/>
          <w:szCs w:val="24"/>
          <w:lang w:eastAsia="ru-RU"/>
        </w:rPr>
        <w:lastRenderedPageBreak/>
        <w:t>послевузовском профессиональном образовании" (Собрание законодательства Российской Федерации, 2008, N 52, ст. 6241);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65) статьи 1, 2 и 5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66) Федеральный закон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67) Федеральный закон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68) Федеральный закон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69) статью 2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70) статьи 1, 2, 6 и часть 2 статьи 8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 46, ст. 5419);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71) Федеральный закон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72) Федеральный закон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73) Федеральный закон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74) статью 2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75) статьи 3 и 10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76) Федеральный закон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77) статью 1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78) Федеральный закон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79) статью 1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80) статьи 1 и 3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81) Федеральный закон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82) Федеральный закон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83) статью 1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84) статьи 1 и 3 Федерального закона от 29 декабря 2010 года N 439-ФЗ "О внесении изменений в статьи 52 [2] и 55 Закона Российской Федерации "Об образовании" (Собрание законодательства Российской Федерации, 2011, N 1, ст. 51);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85) Федеральный закон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86) Федеральный закон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87) Федеральный закон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88) Федеральный закон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89) Федеральный закон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90) статью 5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91) статьи 3 и 19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92) Федеральный закон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93) Федеральный закон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94) Федеральный закон от 8 ноября 2011 года N 310-ФЗ "О внесении изменений в статьи 16 и 31 Закона Российской Федерации "Об образовании" в части обеспечения территориальной </w:t>
      </w:r>
      <w:r w:rsidRPr="00DA167E">
        <w:rPr>
          <w:rFonts w:ascii="Times New Roman" w:eastAsiaTheme="minorEastAsia" w:hAnsi="Times New Roman" w:cs="Times New Roman"/>
          <w:sz w:val="24"/>
          <w:szCs w:val="24"/>
          <w:lang w:eastAsia="ru-RU"/>
        </w:rPr>
        <w:lastRenderedPageBreak/>
        <w:t>доступности муниципальных образовательных учреждений" (Собрание законодательства Российской Федерации, 2011, N 46, ст. 6408);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95) статьи 2 и 7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96) статью 3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97) статью 1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98) статью 2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99) статьи 1 и 2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100) статью 1 Федерального закона от 28 февраля 2012 года N 10-ФЗ "О внесении изменений в Закон Российской Федерации "Об образовании" и статью 26</w:t>
      </w:r>
      <w:r w:rsidRPr="00DA167E">
        <w:rPr>
          <w:rFonts w:ascii="Times New Roman" w:eastAsiaTheme="minorEastAsia" w:hAnsi="Times New Roman" w:cs="Times New Roman"/>
          <w:sz w:val="24"/>
          <w:szCs w:val="24"/>
          <w:vertAlign w:val="superscript"/>
          <w:lang w:eastAsia="ru-RU"/>
        </w:rPr>
        <w:t>3</w:t>
      </w:r>
      <w:r w:rsidRPr="00DA167E">
        <w:rPr>
          <w:rFonts w:ascii="Times New Roman" w:eastAsiaTheme="minorEastAsia" w:hAnsi="Times New Roman" w:cs="Times New Roman"/>
          <w:sz w:val="24"/>
          <w:szCs w:val="24"/>
          <w:lang w:eastAsia="ru-RU"/>
        </w:rPr>
        <w:t xml:space="preserve">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101) Федеральный закон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102) статью 1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lastRenderedPageBreak/>
        <w:t>103) Федеральный закон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104) статью 2 Федерального закона от 12 ноября 2012 года N 185-ФЗ "О внесении изменений в статью 13</w:t>
      </w:r>
      <w:r w:rsidRPr="00DA167E">
        <w:rPr>
          <w:rFonts w:ascii="Times New Roman" w:eastAsiaTheme="minorEastAsia" w:hAnsi="Times New Roman" w:cs="Times New Roman"/>
          <w:sz w:val="24"/>
          <w:szCs w:val="24"/>
          <w:vertAlign w:val="superscript"/>
          <w:lang w:eastAsia="ru-RU"/>
        </w:rPr>
        <w:t>1</w:t>
      </w:r>
      <w:r w:rsidRPr="00DA167E">
        <w:rPr>
          <w:rFonts w:ascii="Times New Roman" w:eastAsiaTheme="minorEastAsia" w:hAnsi="Times New Roman" w:cs="Times New Roman"/>
          <w:sz w:val="24"/>
          <w:szCs w:val="24"/>
          <w:lang w:eastAsia="ru-RU"/>
        </w:rPr>
        <w:t xml:space="preserve"> Федерального закона "О правовом положении иностранных граждан в Российской Федерации" и статью 27</w:t>
      </w:r>
      <w:r w:rsidRPr="00DA167E">
        <w:rPr>
          <w:rFonts w:ascii="Times New Roman" w:eastAsiaTheme="minorEastAsia" w:hAnsi="Times New Roman" w:cs="Times New Roman"/>
          <w:sz w:val="24"/>
          <w:szCs w:val="24"/>
          <w:vertAlign w:val="superscript"/>
          <w:lang w:eastAsia="ru-RU"/>
        </w:rPr>
        <w:t>2</w:t>
      </w:r>
      <w:r w:rsidRPr="00DA167E">
        <w:rPr>
          <w:rFonts w:ascii="Times New Roman" w:eastAsiaTheme="minorEastAsia" w:hAnsi="Times New Roman" w:cs="Times New Roman"/>
          <w:sz w:val="24"/>
          <w:szCs w:val="24"/>
          <w:lang w:eastAsia="ru-RU"/>
        </w:rPr>
        <w:t xml:space="preserve"> Закона Российской Федерации "Об образовании" (Собрание законодательства Российской Федерации, 2012, N 47, ст. 6396).</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Статья 111. Порядок вступления в силу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2. Пункты 3 и 6 части 1 статьи 8, а также пункт 1 части 1 статьи 9 настоящего Федерального закона вступают в силу с 1 января 2014 года.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3. Часть 6 статьи 108 настоящего Федерального закона вступает в силу со дня официального опубликования настоящего Федерального закона.</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4. Со дня официального опубликования настоящего Федерального закона прием на обучение по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4"/>
          <w:szCs w:val="24"/>
          <w:lang w:eastAsia="ru-RU"/>
        </w:rPr>
        <w:t xml:space="preserve">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w:t>
      </w:r>
      <w:r w:rsidRPr="00DA167E">
        <w:rPr>
          <w:rFonts w:ascii="Times New Roman" w:eastAsiaTheme="minorEastAsia" w:hAnsi="Times New Roman" w:cs="Times New Roman"/>
          <w:sz w:val="24"/>
          <w:szCs w:val="24"/>
          <w:lang w:eastAsia="ru-RU"/>
        </w:rPr>
        <w:lastRenderedPageBreak/>
        <w:t>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Президент Российской Федерации</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b/>
          <w:bCs/>
          <w:sz w:val="24"/>
          <w:szCs w:val="24"/>
          <w:lang w:eastAsia="ru-RU"/>
        </w:rPr>
        <w:t>В. Путин</w:t>
      </w:r>
    </w:p>
    <w:p w:rsidR="00DA167E" w:rsidRPr="00DA167E" w:rsidRDefault="00DA167E" w:rsidP="00DA167E">
      <w:pPr>
        <w:spacing w:after="0" w:line="360" w:lineRule="auto"/>
        <w:rPr>
          <w:rFonts w:ascii="Times New Roman" w:eastAsiaTheme="minorEastAsia" w:hAnsi="Times New Roman" w:cs="Times New Roman"/>
          <w:sz w:val="24"/>
          <w:szCs w:val="24"/>
          <w:lang w:eastAsia="ru-RU"/>
        </w:rPr>
      </w:pPr>
      <w:r w:rsidRPr="00DA167E">
        <w:rPr>
          <w:rFonts w:ascii="Times New Roman" w:eastAsiaTheme="minorEastAsia" w:hAnsi="Times New Roman" w:cs="Times New Roman"/>
          <w:sz w:val="20"/>
          <w:szCs w:val="20"/>
          <w:lang w:eastAsia="ru-RU"/>
        </w:rPr>
        <w:t>Материал опубликован по адресу: http://www.rg.ru/2012/12/30/obrazovanie-dok.html</w:t>
      </w:r>
    </w:p>
    <w:p w:rsidR="00D83FF1" w:rsidRDefault="00D83FF1" w:rsidP="00DA167E">
      <w:pPr>
        <w:spacing w:after="0" w:line="360" w:lineRule="auto"/>
      </w:pPr>
    </w:p>
    <w:sectPr w:rsidR="00D83FF1" w:rsidSect="00DA167E">
      <w:pgSz w:w="11906" w:h="16838"/>
      <w:pgMar w:top="709" w:right="566"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CC6"/>
    <w:rsid w:val="00326CC6"/>
    <w:rsid w:val="00D83FF1"/>
    <w:rsid w:val="00DA16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DA167E"/>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3">
    <w:name w:val="heading 3"/>
    <w:basedOn w:val="a"/>
    <w:link w:val="30"/>
    <w:uiPriority w:val="9"/>
    <w:qFormat/>
    <w:rsid w:val="00DA167E"/>
    <w:pPr>
      <w:spacing w:before="100" w:beforeAutospacing="1" w:after="100" w:afterAutospacing="1" w:line="240" w:lineRule="auto"/>
      <w:outlineLvl w:val="2"/>
    </w:pPr>
    <w:rPr>
      <w:rFonts w:ascii="Times New Roman" w:eastAsiaTheme="minorEastAsia"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A167E"/>
    <w:rPr>
      <w:rFonts w:ascii="Times New Roman" w:eastAsiaTheme="minorEastAsia" w:hAnsi="Times New Roman" w:cs="Times New Roman"/>
      <w:b/>
      <w:bCs/>
      <w:kern w:val="36"/>
      <w:sz w:val="48"/>
      <w:szCs w:val="48"/>
      <w:lang w:eastAsia="ru-RU"/>
    </w:rPr>
  </w:style>
  <w:style w:type="character" w:customStyle="1" w:styleId="30">
    <w:name w:val="Заголовок 3 Знак"/>
    <w:basedOn w:val="a0"/>
    <w:link w:val="3"/>
    <w:uiPriority w:val="9"/>
    <w:rsid w:val="00DA167E"/>
    <w:rPr>
      <w:rFonts w:ascii="Times New Roman" w:eastAsiaTheme="minorEastAsia" w:hAnsi="Times New Roman" w:cs="Times New Roman"/>
      <w:b/>
      <w:bCs/>
      <w:sz w:val="27"/>
      <w:szCs w:val="27"/>
      <w:lang w:eastAsia="ru-RU"/>
    </w:rPr>
  </w:style>
  <w:style w:type="numbering" w:customStyle="1" w:styleId="11">
    <w:name w:val="Нет списка1"/>
    <w:next w:val="a2"/>
    <w:uiPriority w:val="99"/>
    <w:semiHidden/>
    <w:unhideWhenUsed/>
    <w:rsid w:val="00DA167E"/>
  </w:style>
  <w:style w:type="paragraph" w:styleId="a3">
    <w:name w:val="Normal (Web)"/>
    <w:basedOn w:val="a"/>
    <w:uiPriority w:val="99"/>
    <w:semiHidden/>
    <w:unhideWhenUsed/>
    <w:rsid w:val="00DA167E"/>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DA167E"/>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3">
    <w:name w:val="heading 3"/>
    <w:basedOn w:val="a"/>
    <w:link w:val="30"/>
    <w:uiPriority w:val="9"/>
    <w:qFormat/>
    <w:rsid w:val="00DA167E"/>
    <w:pPr>
      <w:spacing w:before="100" w:beforeAutospacing="1" w:after="100" w:afterAutospacing="1" w:line="240" w:lineRule="auto"/>
      <w:outlineLvl w:val="2"/>
    </w:pPr>
    <w:rPr>
      <w:rFonts w:ascii="Times New Roman" w:eastAsiaTheme="minorEastAsia"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A167E"/>
    <w:rPr>
      <w:rFonts w:ascii="Times New Roman" w:eastAsiaTheme="minorEastAsia" w:hAnsi="Times New Roman" w:cs="Times New Roman"/>
      <w:b/>
      <w:bCs/>
      <w:kern w:val="36"/>
      <w:sz w:val="48"/>
      <w:szCs w:val="48"/>
      <w:lang w:eastAsia="ru-RU"/>
    </w:rPr>
  </w:style>
  <w:style w:type="character" w:customStyle="1" w:styleId="30">
    <w:name w:val="Заголовок 3 Знак"/>
    <w:basedOn w:val="a0"/>
    <w:link w:val="3"/>
    <w:uiPriority w:val="9"/>
    <w:rsid w:val="00DA167E"/>
    <w:rPr>
      <w:rFonts w:ascii="Times New Roman" w:eastAsiaTheme="minorEastAsia" w:hAnsi="Times New Roman" w:cs="Times New Roman"/>
      <w:b/>
      <w:bCs/>
      <w:sz w:val="27"/>
      <w:szCs w:val="27"/>
      <w:lang w:eastAsia="ru-RU"/>
    </w:rPr>
  </w:style>
  <w:style w:type="numbering" w:customStyle="1" w:styleId="11">
    <w:name w:val="Нет списка1"/>
    <w:next w:val="a2"/>
    <w:uiPriority w:val="99"/>
    <w:semiHidden/>
    <w:unhideWhenUsed/>
    <w:rsid w:val="00DA167E"/>
  </w:style>
  <w:style w:type="paragraph" w:styleId="a3">
    <w:name w:val="Normal (Web)"/>
    <w:basedOn w:val="a"/>
    <w:uiPriority w:val="99"/>
    <w:semiHidden/>
    <w:unhideWhenUsed/>
    <w:rsid w:val="00DA167E"/>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174</Pages>
  <Words>72827</Words>
  <Characters>415114</Characters>
  <Application>Microsoft Office Word</Application>
  <DocSecurity>0</DocSecurity>
  <Lines>3459</Lines>
  <Paragraphs>973</Paragraphs>
  <ScaleCrop>false</ScaleCrop>
  <Company/>
  <LinksUpToDate>false</LinksUpToDate>
  <CharactersWithSpaces>486968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Фаргат</dc:creator>
  <cp:keywords/>
  <dc:description/>
  <cp:lastModifiedBy>Фаргат</cp:lastModifiedBy>
  <cp:revision>2</cp:revision>
  <dcterms:created xsi:type="dcterms:W3CDTF">2014-04-22T04:54:00Z</dcterms:created>
  <dcterms:modified xsi:type="dcterms:W3CDTF">2014-04-22T04:56:00Z</dcterms:modified>
</cp:coreProperties>
</file>